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70" w:rsidRDefault="00FF3E70">
      <w:pPr>
        <w:spacing w:before="7" w:line="100" w:lineRule="exact"/>
        <w:rPr>
          <w:sz w:val="10"/>
          <w:szCs w:val="10"/>
        </w:rPr>
      </w:pPr>
    </w:p>
    <w:p w:rsidR="00FF3E70" w:rsidRDefault="00326322">
      <w:pPr>
        <w:ind w:left="2136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75pt;height:62.6pt;mso-position-horizontal-relative:char;mso-position-vertical-relative:line">
            <v:imagedata r:id="rId9" o:title=""/>
          </v:shape>
        </w:pict>
      </w:r>
    </w:p>
    <w:p w:rsidR="00FF3E70" w:rsidRDefault="00FF3E70">
      <w:pPr>
        <w:spacing w:before="5" w:line="150" w:lineRule="exact"/>
        <w:rPr>
          <w:sz w:val="15"/>
          <w:szCs w:val="15"/>
        </w:rPr>
      </w:pPr>
    </w:p>
    <w:p w:rsidR="00FF3E70" w:rsidRDefault="00FF3E70">
      <w:pPr>
        <w:spacing w:line="200" w:lineRule="exact"/>
        <w:rPr>
          <w:sz w:val="20"/>
          <w:szCs w:val="20"/>
        </w:rPr>
      </w:pPr>
    </w:p>
    <w:p w:rsidR="00FF3E70" w:rsidRDefault="007247B6">
      <w:pPr>
        <w:spacing w:before="54"/>
        <w:ind w:left="3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AG</w:t>
      </w:r>
      <w:r>
        <w:rPr>
          <w:rFonts w:ascii="Arial" w:eastAsia="Arial" w:hAnsi="Arial" w:cs="Arial"/>
          <w:spacing w:val="-1"/>
          <w:sz w:val="36"/>
          <w:szCs w:val="36"/>
        </w:rPr>
        <w:t>ENDA</w:t>
      </w:r>
    </w:p>
    <w:p w:rsidR="00FF3E70" w:rsidRDefault="00FF3E70">
      <w:pPr>
        <w:spacing w:before="18" w:line="260" w:lineRule="exact"/>
        <w:rPr>
          <w:sz w:val="26"/>
          <w:szCs w:val="26"/>
        </w:rPr>
      </w:pPr>
    </w:p>
    <w:p w:rsidR="00FF3E70" w:rsidRDefault="007247B6">
      <w:pPr>
        <w:ind w:left="4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F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EE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NG</w:t>
      </w:r>
    </w:p>
    <w:p w:rsidR="00FF3E70" w:rsidRDefault="007247B6">
      <w:pPr>
        <w:pStyle w:val="Heading1"/>
        <w:spacing w:before="4" w:line="410" w:lineRule="atLeast"/>
        <w:ind w:left="2472" w:right="2430"/>
        <w:jc w:val="center"/>
        <w:rPr>
          <w:b w:val="0"/>
          <w:bCs w:val="0"/>
        </w:rPr>
      </w:pPr>
      <w:r>
        <w:t>151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1"/>
        </w:rPr>
        <w:t>p</w:t>
      </w:r>
      <w:r>
        <w:t>i</w:t>
      </w:r>
      <w:r>
        <w:rPr>
          <w:spacing w:val="-1"/>
        </w:rPr>
        <w:t>to</w:t>
      </w:r>
      <w:r>
        <w:t>l S</w:t>
      </w:r>
      <w:r>
        <w:rPr>
          <w:spacing w:val="-1"/>
        </w:rPr>
        <w:t>t</w:t>
      </w:r>
      <w:r>
        <w:t>r</w:t>
      </w:r>
      <w:r>
        <w:rPr>
          <w:spacing w:val="-2"/>
        </w:rPr>
        <w:t>e</w:t>
      </w:r>
      <w:r>
        <w:t>e</w:t>
      </w:r>
      <w:r>
        <w:rPr>
          <w:spacing w:val="-1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ugu</w:t>
      </w:r>
      <w:r>
        <w:t>s</w:t>
      </w:r>
      <w:r>
        <w:rPr>
          <w:spacing w:val="-1"/>
        </w:rPr>
        <w:t>t</w:t>
      </w:r>
      <w:r>
        <w:t xml:space="preserve">a, </w:t>
      </w:r>
      <w:r>
        <w:rPr>
          <w:spacing w:val="-1"/>
        </w:rPr>
        <w:t>M</w:t>
      </w:r>
      <w:r>
        <w:t>ai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Thu</w:t>
      </w:r>
      <w:r>
        <w:t>rs</w:t>
      </w:r>
      <w:r>
        <w:rPr>
          <w:spacing w:val="-1"/>
        </w:rPr>
        <w:t>d</w:t>
      </w:r>
      <w:r>
        <w:rPr>
          <w:spacing w:val="3"/>
        </w:rPr>
        <w:t>a</w:t>
      </w:r>
      <w:r>
        <w:rPr>
          <w:spacing w:val="-7"/>
        </w:rPr>
        <w:t>y</w:t>
      </w:r>
      <w:r w:rsidR="00BF5D6F">
        <w:t>, March 6</w:t>
      </w:r>
      <w:r>
        <w:t>,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>1</w:t>
      </w:r>
      <w:r w:rsidR="00BF5D6F">
        <w:t>4</w:t>
      </w:r>
    </w:p>
    <w:p w:rsidR="00FF3E70" w:rsidRDefault="007247B6">
      <w:pPr>
        <w:spacing w:before="45"/>
        <w:ind w:left="3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.m.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11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>00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a.m.</w:t>
      </w:r>
    </w:p>
    <w:p w:rsidR="00FF3E70" w:rsidRDefault="00FF3E70">
      <w:pPr>
        <w:spacing w:before="16" w:line="260" w:lineRule="exact"/>
        <w:rPr>
          <w:sz w:val="26"/>
          <w:szCs w:val="26"/>
        </w:rPr>
      </w:pPr>
    </w:p>
    <w:p w:rsidR="00FF3E70" w:rsidRDefault="007247B6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ub</w:t>
      </w:r>
      <w:r>
        <w:rPr>
          <w:rFonts w:ascii="Arial" w:eastAsia="Arial" w:hAnsi="Arial" w:cs="Arial"/>
          <w:b/>
          <w:bCs/>
          <w:sz w:val="24"/>
          <w:szCs w:val="24"/>
        </w:rPr>
        <w:t>lic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ari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</w:rPr>
        <w:t>g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9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a.m.</w:t>
      </w:r>
    </w:p>
    <w:p w:rsidR="00FF3E70" w:rsidRDefault="00FF3E70">
      <w:pPr>
        <w:spacing w:before="2" w:line="140" w:lineRule="exact"/>
        <w:rPr>
          <w:sz w:val="14"/>
          <w:szCs w:val="14"/>
        </w:rPr>
      </w:pPr>
    </w:p>
    <w:p w:rsidR="00FF3E70" w:rsidRPr="00BF5D6F" w:rsidRDefault="007247B6" w:rsidP="00BF5D6F">
      <w:pPr>
        <w:pStyle w:val="BodyText"/>
        <w:numPr>
          <w:ilvl w:val="0"/>
          <w:numId w:val="3"/>
        </w:numPr>
        <w:tabs>
          <w:tab w:val="left" w:pos="782"/>
        </w:tabs>
        <w:spacing w:line="242" w:lineRule="auto"/>
        <w:ind w:right="329"/>
      </w:pPr>
      <w:r>
        <w:rPr>
          <w:spacing w:val="-1"/>
        </w:rPr>
        <w:t>C</w:t>
      </w:r>
      <w:r>
        <w:t>hap</w:t>
      </w:r>
      <w:r>
        <w:rPr>
          <w:spacing w:val="-2"/>
        </w:rPr>
        <w:t>t</w:t>
      </w:r>
      <w:r>
        <w:t>er</w:t>
      </w:r>
      <w:r>
        <w:rPr>
          <w:spacing w:val="-1"/>
        </w:rPr>
        <w:t xml:space="preserve"> </w:t>
      </w:r>
      <w:r w:rsidR="00BF5D6F">
        <w:t>10</w:t>
      </w:r>
      <w:r>
        <w:t xml:space="preserve">: </w:t>
      </w:r>
      <w:r>
        <w:rPr>
          <w:spacing w:val="1"/>
        </w:rPr>
        <w:t xml:space="preserve"> </w:t>
      </w:r>
      <w:r w:rsidR="00BF5D6F">
        <w:rPr>
          <w:spacing w:val="-1"/>
        </w:rPr>
        <w:t>Determination of Assessments</w:t>
      </w:r>
    </w:p>
    <w:p w:rsidR="00BF5D6F" w:rsidRDefault="00BF5D6F" w:rsidP="00BF5D6F">
      <w:pPr>
        <w:pStyle w:val="BodyText"/>
        <w:tabs>
          <w:tab w:val="left" w:pos="782"/>
        </w:tabs>
        <w:spacing w:line="242" w:lineRule="auto"/>
        <w:ind w:left="2347" w:right="329" w:firstLine="0"/>
      </w:pPr>
    </w:p>
    <w:p w:rsidR="00FF3E70" w:rsidRDefault="007247B6">
      <w:pPr>
        <w:pStyle w:val="Heading1"/>
        <w:spacing w:before="14"/>
        <w:rPr>
          <w:b w:val="0"/>
          <w:bCs w:val="0"/>
        </w:rPr>
      </w:pPr>
      <w:r>
        <w:rPr>
          <w:spacing w:val="-1"/>
        </w:rPr>
        <w:t>Ch</w:t>
      </w:r>
      <w:r>
        <w:t xml:space="preserve">air </w:t>
      </w:r>
      <w:r>
        <w:rPr>
          <w:spacing w:val="-1"/>
        </w:rPr>
        <w:t>R</w:t>
      </w:r>
      <w:r>
        <w:t>e</w:t>
      </w:r>
      <w:r>
        <w:rPr>
          <w:spacing w:val="-1"/>
        </w:rPr>
        <w:t>po</w:t>
      </w:r>
      <w:r>
        <w:t>rt</w:t>
      </w:r>
    </w:p>
    <w:p w:rsidR="00FF3E70" w:rsidRDefault="00FF3E70">
      <w:pPr>
        <w:spacing w:before="2" w:line="140" w:lineRule="exact"/>
        <w:rPr>
          <w:sz w:val="14"/>
          <w:szCs w:val="14"/>
        </w:rPr>
      </w:pPr>
    </w:p>
    <w:p w:rsidR="00FF3E70" w:rsidRDefault="00BF5D6F" w:rsidP="00BF5D6F">
      <w:pPr>
        <w:pStyle w:val="BodyText"/>
        <w:numPr>
          <w:ilvl w:val="0"/>
          <w:numId w:val="3"/>
        </w:numPr>
        <w:tabs>
          <w:tab w:val="left" w:pos="782"/>
        </w:tabs>
      </w:pPr>
      <w:r>
        <w:t>Status of January and February meeting</w:t>
      </w:r>
      <w:r w:rsidR="007247B6">
        <w:rPr>
          <w:spacing w:val="1"/>
        </w:rPr>
        <w:t xml:space="preserve"> </w:t>
      </w:r>
      <w:r>
        <w:rPr>
          <w:spacing w:val="-1"/>
        </w:rPr>
        <w:t>m</w:t>
      </w:r>
      <w:r w:rsidR="007247B6">
        <w:rPr>
          <w:spacing w:val="-1"/>
        </w:rPr>
        <w:t>i</w:t>
      </w:r>
      <w:r w:rsidR="007247B6">
        <w:t>nu</w:t>
      </w:r>
      <w:r w:rsidR="007247B6">
        <w:rPr>
          <w:spacing w:val="-2"/>
        </w:rPr>
        <w:t>t</w:t>
      </w:r>
      <w:r w:rsidR="007247B6">
        <w:t>es</w:t>
      </w:r>
    </w:p>
    <w:p w:rsidR="00FF3E70" w:rsidRDefault="00FF3E70">
      <w:pPr>
        <w:spacing w:before="9" w:line="130" w:lineRule="exact"/>
        <w:rPr>
          <w:sz w:val="13"/>
          <w:szCs w:val="13"/>
        </w:rPr>
      </w:pPr>
    </w:p>
    <w:p w:rsidR="00FF3E70" w:rsidRDefault="007247B6" w:rsidP="00BF5D6F">
      <w:pPr>
        <w:pStyle w:val="BodyText"/>
        <w:numPr>
          <w:ilvl w:val="0"/>
          <w:numId w:val="3"/>
        </w:numPr>
        <w:tabs>
          <w:tab w:val="left" w:pos="782"/>
        </w:tabs>
      </w:pPr>
      <w:r>
        <w:t>Status</w:t>
      </w:r>
      <w:r>
        <w:rPr>
          <w:spacing w:val="-2"/>
        </w:rPr>
        <w:t xml:space="preserve"> o</w:t>
      </w:r>
      <w:r>
        <w:t>f P</w:t>
      </w:r>
      <w:r>
        <w:rPr>
          <w:spacing w:val="-1"/>
        </w:rPr>
        <w:t>H</w:t>
      </w:r>
      <w:r>
        <w:t>I P</w:t>
      </w:r>
      <w:r>
        <w:rPr>
          <w:spacing w:val="-1"/>
        </w:rPr>
        <w:t>r</w:t>
      </w:r>
      <w:r>
        <w:rPr>
          <w:spacing w:val="-2"/>
        </w:rPr>
        <w:t>o</w:t>
      </w:r>
      <w:r>
        <w:t>po</w:t>
      </w:r>
      <w:r>
        <w:rPr>
          <w:spacing w:val="-3"/>
        </w:rPr>
        <w:t>s</w:t>
      </w:r>
      <w:r>
        <w:t>al</w:t>
      </w:r>
    </w:p>
    <w:p w:rsidR="00BF5D6F" w:rsidRDefault="00BF5D6F" w:rsidP="00BF5D6F">
      <w:pPr>
        <w:pStyle w:val="BodyText"/>
        <w:tabs>
          <w:tab w:val="left" w:pos="782"/>
        </w:tabs>
        <w:ind w:left="0" w:firstLine="0"/>
      </w:pPr>
    </w:p>
    <w:p w:rsidR="00FF3E70" w:rsidRDefault="007247B6">
      <w:pPr>
        <w:pStyle w:val="Heading1"/>
      </w:pPr>
      <w:r>
        <w:t>Exec</w:t>
      </w:r>
      <w:r>
        <w:rPr>
          <w:spacing w:val="-1"/>
        </w:rPr>
        <w:t>ut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irec</w:t>
      </w:r>
      <w:r>
        <w:rPr>
          <w:spacing w:val="-1"/>
        </w:rPr>
        <w:t>to</w:t>
      </w:r>
      <w:r>
        <w:t xml:space="preserve">r </w:t>
      </w:r>
      <w:r>
        <w:rPr>
          <w:spacing w:val="-3"/>
        </w:rPr>
        <w:t>R</w:t>
      </w:r>
      <w:r>
        <w:t>e</w:t>
      </w:r>
      <w:r>
        <w:rPr>
          <w:spacing w:val="-1"/>
        </w:rPr>
        <w:t>po</w:t>
      </w:r>
      <w:r>
        <w:t>rt</w:t>
      </w:r>
    </w:p>
    <w:p w:rsidR="0087142A" w:rsidRDefault="0087142A">
      <w:pPr>
        <w:pStyle w:val="Heading1"/>
        <w:rPr>
          <w:b w:val="0"/>
          <w:bCs w:val="0"/>
        </w:rPr>
      </w:pPr>
    </w:p>
    <w:p w:rsidR="00FF3E70" w:rsidRDefault="00FF3E70">
      <w:pPr>
        <w:spacing w:before="2" w:line="140" w:lineRule="exact"/>
        <w:rPr>
          <w:sz w:val="14"/>
          <w:szCs w:val="14"/>
        </w:rPr>
      </w:pPr>
    </w:p>
    <w:p w:rsidR="0087142A" w:rsidRDefault="0087142A" w:rsidP="0087142A">
      <w:pPr>
        <w:pStyle w:val="BodyText"/>
        <w:numPr>
          <w:ilvl w:val="0"/>
          <w:numId w:val="4"/>
        </w:numPr>
        <w:tabs>
          <w:tab w:val="left" w:pos="782"/>
        </w:tabs>
      </w:pPr>
      <w:r>
        <w:t>HealthCost</w:t>
      </w:r>
      <w:r>
        <w:t xml:space="preserve"> </w:t>
      </w:r>
      <w:r>
        <w:t xml:space="preserve"> 2014 </w:t>
      </w:r>
    </w:p>
    <w:p w:rsidR="0087142A" w:rsidRDefault="0087142A" w:rsidP="0087142A">
      <w:pPr>
        <w:pStyle w:val="BodyText"/>
        <w:tabs>
          <w:tab w:val="left" w:pos="782"/>
        </w:tabs>
        <w:ind w:left="720" w:firstLine="0"/>
      </w:pPr>
    </w:p>
    <w:p w:rsidR="0087142A" w:rsidRDefault="0087142A" w:rsidP="0087142A">
      <w:pPr>
        <w:pStyle w:val="BodyText"/>
        <w:numPr>
          <w:ilvl w:val="0"/>
          <w:numId w:val="4"/>
        </w:numPr>
        <w:tabs>
          <w:tab w:val="left" w:pos="782"/>
        </w:tabs>
      </w:pPr>
      <w:r>
        <w:t>Status of Consumer Advisory Committee</w:t>
      </w:r>
    </w:p>
    <w:p w:rsidR="0087142A" w:rsidRDefault="0087142A" w:rsidP="0087142A">
      <w:pPr>
        <w:pStyle w:val="BodyText"/>
        <w:tabs>
          <w:tab w:val="left" w:pos="782"/>
        </w:tabs>
        <w:ind w:left="720" w:firstLine="0"/>
      </w:pPr>
    </w:p>
    <w:p w:rsidR="00FF3E70" w:rsidRDefault="007247B6" w:rsidP="00BF5D6F">
      <w:pPr>
        <w:pStyle w:val="BodyText"/>
        <w:numPr>
          <w:ilvl w:val="0"/>
          <w:numId w:val="4"/>
        </w:numPr>
        <w:tabs>
          <w:tab w:val="left" w:pos="782"/>
        </w:tabs>
      </w:pP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j</w:t>
      </w:r>
      <w:r>
        <w:t xml:space="preserve">ect </w:t>
      </w:r>
      <w:r>
        <w:rPr>
          <w:spacing w:val="-1"/>
        </w:rPr>
        <w:t>M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-1"/>
        </w:rPr>
        <w:t>m</w:t>
      </w:r>
      <w:r>
        <w:t xml:space="preserve">ent </w:t>
      </w:r>
      <w:r>
        <w:rPr>
          <w:spacing w:val="-3"/>
        </w:rPr>
        <w:t>R</w:t>
      </w:r>
      <w:r>
        <w:t>epo</w:t>
      </w:r>
      <w:r>
        <w:rPr>
          <w:spacing w:val="-1"/>
        </w:rPr>
        <w:t>r</w:t>
      </w:r>
      <w:r>
        <w:t>t</w:t>
      </w:r>
    </w:p>
    <w:p w:rsidR="00FF3E70" w:rsidRDefault="00FF3E70">
      <w:pPr>
        <w:spacing w:before="9" w:line="130" w:lineRule="exact"/>
        <w:rPr>
          <w:sz w:val="13"/>
          <w:szCs w:val="13"/>
        </w:rPr>
      </w:pPr>
    </w:p>
    <w:p w:rsidR="00FF3E70" w:rsidRDefault="007247B6" w:rsidP="00BF5D6F">
      <w:pPr>
        <w:pStyle w:val="BodyText"/>
        <w:tabs>
          <w:tab w:val="left" w:pos="1199"/>
          <w:tab w:val="left" w:pos="1200"/>
        </w:tabs>
        <w:ind w:left="1200" w:firstLine="0"/>
      </w:pPr>
      <w:r>
        <w:t>Gene</w:t>
      </w:r>
      <w:r>
        <w:rPr>
          <w:spacing w:val="-1"/>
        </w:rPr>
        <w:t>r</w:t>
      </w:r>
      <w:r>
        <w:t>al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g</w:t>
      </w:r>
      <w:r>
        <w:t>ency</w:t>
      </w:r>
      <w:r>
        <w:rPr>
          <w:spacing w:val="-2"/>
        </w:rPr>
        <w:t xml:space="preserve"> </w:t>
      </w:r>
      <w:r>
        <w:t>Ope</w:t>
      </w:r>
      <w:r>
        <w:rPr>
          <w:spacing w:val="-1"/>
        </w:rPr>
        <w:t>r</w:t>
      </w:r>
      <w:r>
        <w:rPr>
          <w:spacing w:val="-2"/>
        </w:rPr>
        <w:t>a</w:t>
      </w:r>
      <w:r>
        <w:t>t</w:t>
      </w:r>
      <w:r>
        <w:rPr>
          <w:spacing w:val="-1"/>
        </w:rPr>
        <w:t>i</w:t>
      </w:r>
      <w:r>
        <w:t>ons</w:t>
      </w:r>
    </w:p>
    <w:p w:rsidR="00FF3E70" w:rsidRDefault="00FF3E70">
      <w:pPr>
        <w:spacing w:before="9" w:line="130" w:lineRule="exact"/>
        <w:rPr>
          <w:sz w:val="13"/>
          <w:szCs w:val="13"/>
        </w:rPr>
      </w:pPr>
    </w:p>
    <w:p w:rsidR="00FF3E70" w:rsidRDefault="007247B6" w:rsidP="00BF5D6F">
      <w:pPr>
        <w:pStyle w:val="BodyText"/>
        <w:tabs>
          <w:tab w:val="left" w:pos="1199"/>
          <w:tab w:val="left" w:pos="1200"/>
        </w:tabs>
        <w:ind w:left="1200" w:firstLine="0"/>
      </w:pPr>
      <w:r>
        <w:rPr>
          <w:spacing w:val="2"/>
        </w:rPr>
        <w:t>T</w:t>
      </w:r>
      <w:r>
        <w:rPr>
          <w:spacing w:val="-1"/>
        </w:rPr>
        <w:t>r</w:t>
      </w:r>
      <w:r>
        <w:t>an</w:t>
      </w:r>
      <w:r>
        <w:rPr>
          <w:spacing w:val="-3"/>
        </w:rPr>
        <w:t>s</w:t>
      </w:r>
      <w:r>
        <w:t>fo</w:t>
      </w:r>
      <w:r>
        <w:rPr>
          <w:spacing w:val="-1"/>
        </w:rPr>
        <w:t>rm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t>ty</w:t>
      </w:r>
    </w:p>
    <w:p w:rsidR="00FF3E70" w:rsidRDefault="00FF3E70">
      <w:pPr>
        <w:spacing w:before="8" w:line="140" w:lineRule="exact"/>
        <w:rPr>
          <w:sz w:val="14"/>
          <w:szCs w:val="14"/>
        </w:rPr>
      </w:pPr>
    </w:p>
    <w:p w:rsidR="00BF5D6F" w:rsidRDefault="00BF5D6F" w:rsidP="0087142A">
      <w:pPr>
        <w:pStyle w:val="BodyText"/>
        <w:numPr>
          <w:ilvl w:val="0"/>
          <w:numId w:val="4"/>
        </w:numPr>
        <w:tabs>
          <w:tab w:val="left" w:pos="782"/>
        </w:tabs>
        <w:spacing w:line="274" w:lineRule="exact"/>
        <w:ind w:right="559"/>
      </w:pPr>
      <w:r>
        <w:rPr>
          <w:spacing w:val="-1"/>
        </w:rPr>
        <w:t>Compliance Issues</w:t>
      </w:r>
    </w:p>
    <w:p w:rsidR="00FF3E70" w:rsidRDefault="00FF3E70">
      <w:pPr>
        <w:spacing w:line="200" w:lineRule="exact"/>
        <w:rPr>
          <w:sz w:val="20"/>
          <w:szCs w:val="20"/>
        </w:rPr>
      </w:pPr>
    </w:p>
    <w:p w:rsidR="00FF3E70" w:rsidRDefault="00FF3E70">
      <w:pPr>
        <w:spacing w:before="2" w:line="220" w:lineRule="exact"/>
      </w:pPr>
    </w:p>
    <w:p w:rsidR="00BF5D6F" w:rsidRDefault="007247B6" w:rsidP="00BF5D6F">
      <w:pPr>
        <w:pStyle w:val="Heading1"/>
        <w:spacing w:line="553" w:lineRule="auto"/>
        <w:ind w:right="5264"/>
      </w:pPr>
      <w:r>
        <w:rPr>
          <w:spacing w:val="-1"/>
        </w:rPr>
        <w:t>M</w:t>
      </w:r>
      <w:r>
        <w:t>QF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2"/>
        </w:rPr>
        <w:t>d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2"/>
        </w:rPr>
        <w:t>r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Coun</w:t>
      </w:r>
      <w:r>
        <w:rPr>
          <w:spacing w:val="3"/>
        </w:rPr>
        <w:t>c</w:t>
      </w:r>
      <w:r>
        <w:t xml:space="preserve">il </w:t>
      </w:r>
      <w:r>
        <w:rPr>
          <w:spacing w:val="-1"/>
        </w:rPr>
        <w:t>Upd</w:t>
      </w:r>
      <w:r>
        <w:rPr>
          <w:spacing w:val="1"/>
        </w:rPr>
        <w:t>a</w:t>
      </w:r>
      <w:r>
        <w:rPr>
          <w:spacing w:val="-1"/>
        </w:rPr>
        <w:t>t</w:t>
      </w:r>
      <w:r>
        <w:t xml:space="preserve">e </w:t>
      </w:r>
    </w:p>
    <w:p w:rsidR="00BF5D6F" w:rsidRDefault="00BF5D6F" w:rsidP="00BF5D6F">
      <w:pPr>
        <w:pStyle w:val="BodyText"/>
        <w:numPr>
          <w:ilvl w:val="0"/>
          <w:numId w:val="5"/>
        </w:numPr>
        <w:tabs>
          <w:tab w:val="left" w:pos="782"/>
        </w:tabs>
      </w:pPr>
      <w:r>
        <w:t>Patient Experience of Care website</w:t>
      </w:r>
    </w:p>
    <w:p w:rsidR="00BF5D6F" w:rsidRPr="00BF5D6F" w:rsidRDefault="00BF5D6F" w:rsidP="00BF5D6F">
      <w:pPr>
        <w:pStyle w:val="BodyText"/>
        <w:tabs>
          <w:tab w:val="left" w:pos="782"/>
        </w:tabs>
        <w:ind w:left="840" w:firstLine="0"/>
      </w:pPr>
    </w:p>
    <w:p w:rsidR="00FF3E70" w:rsidRDefault="007247B6">
      <w:pPr>
        <w:pStyle w:val="Heading1"/>
        <w:spacing w:line="553" w:lineRule="auto"/>
        <w:ind w:right="5264"/>
        <w:rPr>
          <w:b w:val="0"/>
          <w:bCs w:val="0"/>
        </w:rPr>
      </w:pPr>
      <w:r>
        <w:t>P</w:t>
      </w:r>
      <w:r>
        <w:rPr>
          <w:spacing w:val="-1"/>
        </w:rPr>
        <w:t>ub</w:t>
      </w:r>
      <w:r>
        <w:t>lic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t>mme</w:t>
      </w:r>
      <w:r>
        <w:rPr>
          <w:spacing w:val="-1"/>
        </w:rPr>
        <w:t>nt</w:t>
      </w:r>
    </w:p>
    <w:p w:rsidR="00FF3E70" w:rsidRDefault="007247B6">
      <w:pPr>
        <w:spacing w:before="10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</w:p>
    <w:sectPr w:rsidR="00FF3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34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B6" w:rsidRDefault="007247B6" w:rsidP="007247B6">
      <w:r>
        <w:separator/>
      </w:r>
    </w:p>
  </w:endnote>
  <w:endnote w:type="continuationSeparator" w:id="0">
    <w:p w:rsidR="007247B6" w:rsidRDefault="007247B6" w:rsidP="0072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YMO Symbol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B6" w:rsidRDefault="00724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B6" w:rsidRDefault="00724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B6" w:rsidRDefault="00724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B6" w:rsidRDefault="007247B6" w:rsidP="007247B6">
      <w:r>
        <w:separator/>
      </w:r>
    </w:p>
  </w:footnote>
  <w:footnote w:type="continuationSeparator" w:id="0">
    <w:p w:rsidR="007247B6" w:rsidRDefault="007247B6" w:rsidP="00724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B6" w:rsidRDefault="00724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B6" w:rsidRDefault="007247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B6" w:rsidRDefault="00724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82B"/>
    <w:multiLevelType w:val="hybridMultilevel"/>
    <w:tmpl w:val="05B8E51A"/>
    <w:lvl w:ilvl="0" w:tplc="BE3EF82C">
      <w:start w:val="1"/>
      <w:numFmt w:val="bullet"/>
      <w:lvlText w:val="*"/>
      <w:lvlJc w:val="left"/>
      <w:pPr>
        <w:ind w:hanging="360"/>
      </w:pPr>
      <w:rPr>
        <w:rFonts w:ascii="DYMO Symbols" w:eastAsia="DYMO Symbols" w:hAnsi="DYMO Symbols" w:hint="default"/>
        <w:w w:val="57"/>
        <w:sz w:val="24"/>
        <w:szCs w:val="24"/>
      </w:rPr>
    </w:lvl>
    <w:lvl w:ilvl="1" w:tplc="75129254">
      <w:start w:val="1"/>
      <w:numFmt w:val="bullet"/>
      <w:lvlText w:val="¨"/>
      <w:lvlJc w:val="left"/>
      <w:pPr>
        <w:ind w:hanging="360"/>
      </w:pPr>
      <w:rPr>
        <w:rFonts w:ascii="Wingdings 2" w:eastAsia="Wingdings 2" w:hAnsi="Wingdings 2" w:hint="default"/>
        <w:w w:val="99"/>
        <w:sz w:val="20"/>
        <w:szCs w:val="20"/>
      </w:rPr>
    </w:lvl>
    <w:lvl w:ilvl="2" w:tplc="1C24F28A">
      <w:start w:val="1"/>
      <w:numFmt w:val="bullet"/>
      <w:lvlText w:val="•"/>
      <w:lvlJc w:val="left"/>
      <w:rPr>
        <w:rFonts w:hint="default"/>
      </w:rPr>
    </w:lvl>
    <w:lvl w:ilvl="3" w:tplc="24EE258C">
      <w:start w:val="1"/>
      <w:numFmt w:val="bullet"/>
      <w:lvlText w:val="•"/>
      <w:lvlJc w:val="left"/>
      <w:rPr>
        <w:rFonts w:hint="default"/>
      </w:rPr>
    </w:lvl>
    <w:lvl w:ilvl="4" w:tplc="EFE2769A">
      <w:start w:val="1"/>
      <w:numFmt w:val="bullet"/>
      <w:lvlText w:val="•"/>
      <w:lvlJc w:val="left"/>
      <w:rPr>
        <w:rFonts w:hint="default"/>
      </w:rPr>
    </w:lvl>
    <w:lvl w:ilvl="5" w:tplc="6FC0A3B4">
      <w:start w:val="1"/>
      <w:numFmt w:val="bullet"/>
      <w:lvlText w:val="•"/>
      <w:lvlJc w:val="left"/>
      <w:rPr>
        <w:rFonts w:hint="default"/>
      </w:rPr>
    </w:lvl>
    <w:lvl w:ilvl="6" w:tplc="A17C9E80">
      <w:start w:val="1"/>
      <w:numFmt w:val="bullet"/>
      <w:lvlText w:val="•"/>
      <w:lvlJc w:val="left"/>
      <w:rPr>
        <w:rFonts w:hint="default"/>
      </w:rPr>
    </w:lvl>
    <w:lvl w:ilvl="7" w:tplc="FEBC261E">
      <w:start w:val="1"/>
      <w:numFmt w:val="bullet"/>
      <w:lvlText w:val="•"/>
      <w:lvlJc w:val="left"/>
      <w:rPr>
        <w:rFonts w:hint="default"/>
      </w:rPr>
    </w:lvl>
    <w:lvl w:ilvl="8" w:tplc="CD40C12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360AC9"/>
    <w:multiLevelType w:val="hybridMultilevel"/>
    <w:tmpl w:val="AA60C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27372"/>
    <w:multiLevelType w:val="hybridMultilevel"/>
    <w:tmpl w:val="5F8043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85E2EDD"/>
    <w:multiLevelType w:val="hybridMultilevel"/>
    <w:tmpl w:val="245A09C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7922532C"/>
    <w:multiLevelType w:val="hybridMultilevel"/>
    <w:tmpl w:val="F5AC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3E70"/>
    <w:rsid w:val="00326322"/>
    <w:rsid w:val="0068129C"/>
    <w:rsid w:val="007247B6"/>
    <w:rsid w:val="0087142A"/>
    <w:rsid w:val="00BF5D6F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8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4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B6"/>
  </w:style>
  <w:style w:type="paragraph" w:styleId="Footer">
    <w:name w:val="footer"/>
    <w:basedOn w:val="Normal"/>
    <w:link w:val="FooterChar"/>
    <w:uiPriority w:val="99"/>
    <w:unhideWhenUsed/>
    <w:rsid w:val="00724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A6B7-FB03-4786-AFF2-FE247496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dcterms:created xsi:type="dcterms:W3CDTF">2014-03-05T15:39:00Z</dcterms:created>
  <dcterms:modified xsi:type="dcterms:W3CDTF">2014-03-05T15:39:00Z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LastSaved">
    <vt:filetime>2014-03-03T00:00:00Z</vt:filetime>
  </property>
</Properties>
</file>