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A837CBC" w14:textId="77777777" w:rsidR="005D0A85" w:rsidRPr="002C034B" w:rsidRDefault="00DF514A" w:rsidP="005D0A85">
      <w:pPr>
        <w:rPr>
          <w:rFonts w:asciiTheme="minorHAnsi" w:hAnsiTheme="minorHAnsi"/>
        </w:rPr>
      </w:pPr>
      <w:r w:rsidRPr="002C034B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F430" wp14:editId="213C8D90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334385" cy="1167765"/>
                <wp:effectExtent l="0" t="0" r="18415" b="139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7AE1" w14:textId="77777777" w:rsidR="005D0A85" w:rsidRDefault="005D0A85" w:rsidP="005D0A85">
                            <w:r w:rsidRPr="00FF007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047339E" wp14:editId="26943102">
                                  <wp:extent cx="3035937" cy="914400"/>
                                  <wp:effectExtent l="0" t="0" r="0" b="0"/>
                                  <wp:docPr id="2" name="Picture 1" descr="MHDO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033" cy="91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1E78F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62.55pt;height:9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" strokecolor="white [3212]">
                <v:textbox style="mso-fit-shape-to-text:t">
                  <w:txbxContent>
                    <w:p w14:paraId="79047AE1" w14:textId="77777777" w:rsidR="005D0A85" w:rsidRDefault="005D0A85" w:rsidP="005D0A85">
                      <w:r w:rsidRPr="00FF007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047339E" wp14:editId="26943102">
                            <wp:extent cx="3035937" cy="914400"/>
                            <wp:effectExtent l="0" t="0" r="0" b="0"/>
                            <wp:docPr id="2" name="Picture 1" descr="MHDO Log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033" cy="91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54FE21" w14:textId="77777777" w:rsidR="005D0A85" w:rsidRPr="002C034B" w:rsidRDefault="005D0A85" w:rsidP="005D0A85">
      <w:pPr>
        <w:rPr>
          <w:rFonts w:asciiTheme="minorHAnsi" w:hAnsiTheme="minorHAnsi"/>
        </w:rPr>
      </w:pPr>
    </w:p>
    <w:p w14:paraId="14A61CEB" w14:textId="77777777" w:rsidR="005D0A85" w:rsidRPr="002C034B" w:rsidRDefault="00DF514A" w:rsidP="005D0A85">
      <w:pPr>
        <w:rPr>
          <w:rFonts w:asciiTheme="minorHAnsi" w:hAnsiTheme="minorHAnsi"/>
        </w:rPr>
      </w:pPr>
      <w:r w:rsidRPr="002C034B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F82AA" wp14:editId="0D1473D3">
                <wp:simplePos x="0" y="0"/>
                <wp:positionH relativeFrom="column">
                  <wp:posOffset>-1400810</wp:posOffset>
                </wp:positionH>
                <wp:positionV relativeFrom="paragraph">
                  <wp:posOffset>236220</wp:posOffset>
                </wp:positionV>
                <wp:extent cx="8296910" cy="351790"/>
                <wp:effectExtent l="0" t="0" r="2794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6910" cy="351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D9D00D2" id="Rectangle 3" o:spid="_x0000_s1026" style="position:absolute;margin-left:-110.3pt;margin-top:18.6pt;width:653.3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" fillcolor="black [3213]"/>
            </w:pict>
          </mc:Fallback>
        </mc:AlternateContent>
      </w:r>
    </w:p>
    <w:p w14:paraId="43B0308C" w14:textId="77777777" w:rsidR="005D0A85" w:rsidRPr="002C034B" w:rsidRDefault="005D0A85" w:rsidP="005D0A85">
      <w:pPr>
        <w:rPr>
          <w:rFonts w:asciiTheme="minorHAnsi" w:hAnsiTheme="minorHAnsi"/>
        </w:rPr>
      </w:pPr>
    </w:p>
    <w:p w14:paraId="59434825" w14:textId="09DACF7E" w:rsidR="005D0A85" w:rsidRPr="002C034B" w:rsidRDefault="00EA085E" w:rsidP="005D0A85">
      <w:pPr>
        <w:pStyle w:val="Heading1"/>
        <w:rPr>
          <w:rFonts w:asciiTheme="minorHAnsi" w:hAnsiTheme="minorHAnsi"/>
        </w:rPr>
      </w:pPr>
      <w:r w:rsidRPr="002C034B">
        <w:rPr>
          <w:rFonts w:asciiTheme="minorHAnsi" w:hAnsiTheme="minorHAnsi"/>
        </w:rPr>
        <w:t xml:space="preserve">Working </w:t>
      </w:r>
      <w:r w:rsidR="00B25326" w:rsidRPr="002C034B">
        <w:rPr>
          <w:rFonts w:asciiTheme="minorHAnsi" w:hAnsiTheme="minorHAnsi"/>
        </w:rPr>
        <w:t>Draft</w:t>
      </w:r>
      <w:r w:rsidRPr="002C034B">
        <w:rPr>
          <w:rFonts w:asciiTheme="minorHAnsi" w:hAnsiTheme="minorHAnsi"/>
        </w:rPr>
        <w:t>:</w:t>
      </w:r>
      <w:r w:rsidR="00B25326" w:rsidRPr="002C034B">
        <w:rPr>
          <w:rFonts w:asciiTheme="minorHAnsi" w:hAnsiTheme="minorHAnsi"/>
        </w:rPr>
        <w:t xml:space="preserve"> </w:t>
      </w:r>
      <w:r w:rsidR="00746B7D" w:rsidRPr="002C034B">
        <w:rPr>
          <w:rFonts w:asciiTheme="minorHAnsi" w:hAnsiTheme="minorHAnsi"/>
        </w:rPr>
        <w:t>Ad-Hoc Consumer Advisory Group</w:t>
      </w:r>
    </w:p>
    <w:p w14:paraId="053392C1" w14:textId="0FD0C8E6" w:rsidR="005D0A85" w:rsidRPr="002C034B" w:rsidRDefault="00977048" w:rsidP="005D0A85">
      <w:pPr>
        <w:rPr>
          <w:rFonts w:asciiTheme="minorHAnsi" w:hAnsiTheme="minorHAnsi"/>
        </w:rPr>
      </w:pPr>
      <w:r w:rsidRPr="002C034B">
        <w:rPr>
          <w:rFonts w:asciiTheme="minorHAnsi" w:hAnsiTheme="minorHAnsi"/>
        </w:rPr>
        <w:t xml:space="preserve">Last Updated: </w:t>
      </w:r>
      <w:r w:rsidR="001F5A60">
        <w:rPr>
          <w:rFonts w:asciiTheme="minorHAnsi" w:hAnsiTheme="minorHAnsi"/>
        </w:rPr>
        <w:t>1/20</w:t>
      </w:r>
      <w:r w:rsidR="00291C4E" w:rsidRPr="002C034B">
        <w:rPr>
          <w:rFonts w:asciiTheme="minorHAnsi" w:hAnsiTheme="minorHAnsi"/>
        </w:rPr>
        <w:t>/2016</w:t>
      </w:r>
    </w:p>
    <w:p w14:paraId="2691AB64" w14:textId="3C7EDA15" w:rsidR="00503A1B" w:rsidRPr="002C034B" w:rsidRDefault="00D7326F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2C034B">
        <w:rPr>
          <w:rFonts w:asciiTheme="minorHAnsi" w:hAnsiTheme="minorHAnsi"/>
          <w:sz w:val="32"/>
          <w:szCs w:val="32"/>
        </w:rPr>
        <w:t xml:space="preserve">January </w:t>
      </w:r>
      <w:r w:rsidR="00EC29AD">
        <w:rPr>
          <w:rFonts w:asciiTheme="minorHAnsi" w:hAnsiTheme="minorHAnsi"/>
          <w:sz w:val="32"/>
          <w:szCs w:val="32"/>
        </w:rPr>
        <w:t>22</w:t>
      </w:r>
      <w:r w:rsidRPr="002C034B">
        <w:rPr>
          <w:rFonts w:asciiTheme="minorHAnsi" w:hAnsiTheme="minorHAnsi"/>
          <w:sz w:val="32"/>
          <w:szCs w:val="32"/>
        </w:rPr>
        <w:t>, 2016</w:t>
      </w:r>
    </w:p>
    <w:p w14:paraId="3D68D46D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Topic</w:t>
      </w:r>
      <w:r w:rsidRPr="002C034B">
        <w:rPr>
          <w:rFonts w:asciiTheme="minorHAnsi" w:hAnsiTheme="minorHAnsi" w:cstheme="minorHAnsi"/>
          <w:sz w:val="24"/>
          <w:szCs w:val="20"/>
        </w:rPr>
        <w:t>: Welcome and Agenda Setting</w:t>
      </w:r>
    </w:p>
    <w:p w14:paraId="79AA1CCE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Review</w:t>
      </w:r>
      <w:r w:rsidRPr="002C034B">
        <w:rPr>
          <w:rFonts w:asciiTheme="minorHAnsi" w:hAnsiTheme="minorHAnsi" w:cstheme="minorHAnsi"/>
          <w:sz w:val="24"/>
          <w:szCs w:val="20"/>
        </w:rPr>
        <w:t>:</w:t>
      </w:r>
    </w:p>
    <w:p w14:paraId="0E20086B" w14:textId="77777777" w:rsidR="00A22C53" w:rsidRPr="002C034B" w:rsidRDefault="00A22C5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The purpose of the group and the road map</w:t>
      </w:r>
    </w:p>
    <w:p w14:paraId="7DEFB4D4" w14:textId="77777777" w:rsidR="00A22C53" w:rsidRPr="002C034B" w:rsidRDefault="00A22C5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CMS Cycle IV objectives for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</w:p>
    <w:p w14:paraId="6FF91F8D" w14:textId="7B3F564D" w:rsidR="00A22C53" w:rsidRDefault="00A22C5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MHDO  priorities for </w:t>
      </w:r>
      <w:r w:rsidR="00746B7D" w:rsidRPr="002C034B">
        <w:rPr>
          <w:rFonts w:asciiTheme="minorHAnsi" w:hAnsiTheme="minorHAnsi" w:cstheme="minorHAnsi"/>
          <w:sz w:val="24"/>
          <w:szCs w:val="20"/>
        </w:rPr>
        <w:t xml:space="preserve">upcoming 2.0 and 3.0 releases of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  <w:r w:rsidRPr="002C034B">
        <w:rPr>
          <w:rFonts w:asciiTheme="minorHAnsi" w:hAnsiTheme="minorHAnsi" w:cstheme="minorHAnsi"/>
          <w:sz w:val="24"/>
          <w:szCs w:val="20"/>
        </w:rPr>
        <w:t xml:space="preserve"> </w:t>
      </w:r>
    </w:p>
    <w:p w14:paraId="61BD11EF" w14:textId="23C8A7C0" w:rsidR="00E739A0" w:rsidRPr="00E739A0" w:rsidRDefault="00E739A0" w:rsidP="00E739A0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Review of feedback from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  <w:r w:rsidRPr="002C034B">
        <w:rPr>
          <w:rFonts w:asciiTheme="minorHAnsi" w:hAnsiTheme="minorHAnsi" w:cstheme="minorHAnsi"/>
          <w:sz w:val="24"/>
          <w:szCs w:val="20"/>
        </w:rPr>
        <w:t xml:space="preserve"> survey and contact form</w:t>
      </w:r>
    </w:p>
    <w:p w14:paraId="433C4BD9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Discussion</w:t>
      </w:r>
    </w:p>
    <w:p w14:paraId="6480C6DC" w14:textId="77777777" w:rsidR="001F4F16" w:rsidRPr="002C034B" w:rsidRDefault="001F4F16" w:rsidP="001F4F16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Different paths or data displays for different audiences like consumers and professionals</w:t>
      </w:r>
    </w:p>
    <w:p w14:paraId="137AAE63" w14:textId="643E527D" w:rsidR="001F4F16" w:rsidRPr="002C034B" w:rsidRDefault="001F4F16" w:rsidP="00E523DE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The best way to display multiple cost components of a procedures (for example, facility charges, professional charges)</w:t>
      </w:r>
    </w:p>
    <w:p w14:paraId="49CA77EF" w14:textId="77777777" w:rsidR="00291C4E" w:rsidRPr="002C034B" w:rsidRDefault="00291C4E" w:rsidP="008E1AB8">
      <w:pPr>
        <w:spacing w:after="0" w:line="240" w:lineRule="auto"/>
        <w:rPr>
          <w:rFonts w:asciiTheme="minorHAnsi" w:hAnsiTheme="minorHAnsi" w:cstheme="minorHAnsi"/>
          <w:sz w:val="24"/>
          <w:szCs w:val="20"/>
        </w:rPr>
      </w:pPr>
    </w:p>
    <w:p w14:paraId="6B270143" w14:textId="3A1EC724" w:rsidR="00977048" w:rsidRPr="002C034B" w:rsidRDefault="00D7326F" w:rsidP="008E1AB8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2C034B">
        <w:rPr>
          <w:rFonts w:asciiTheme="minorHAnsi" w:hAnsiTheme="minorHAnsi"/>
          <w:sz w:val="32"/>
          <w:szCs w:val="32"/>
        </w:rPr>
        <w:t>March 2016</w:t>
      </w:r>
    </w:p>
    <w:p w14:paraId="526845AC" w14:textId="24279CFF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Topic</w:t>
      </w:r>
      <w:r w:rsidRPr="002C034B">
        <w:rPr>
          <w:rFonts w:asciiTheme="minorHAnsi" w:hAnsiTheme="minorHAnsi" w:cstheme="minorHAnsi"/>
          <w:sz w:val="24"/>
          <w:szCs w:val="20"/>
        </w:rPr>
        <w:t xml:space="preserve">: </w:t>
      </w:r>
      <w:r w:rsidR="001F4F16" w:rsidRPr="002C034B">
        <w:rPr>
          <w:rFonts w:asciiTheme="minorHAnsi" w:hAnsiTheme="minorHAnsi" w:cstheme="minorHAnsi"/>
          <w:sz w:val="24"/>
          <w:szCs w:val="20"/>
        </w:rPr>
        <w:t>Data Display</w:t>
      </w:r>
    </w:p>
    <w:p w14:paraId="0545CBB4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Review</w:t>
      </w:r>
      <w:r w:rsidRPr="002C034B">
        <w:rPr>
          <w:rFonts w:asciiTheme="minorHAnsi" w:hAnsiTheme="minorHAnsi" w:cstheme="minorHAnsi"/>
          <w:sz w:val="24"/>
          <w:szCs w:val="20"/>
        </w:rPr>
        <w:t xml:space="preserve">: </w:t>
      </w:r>
    </w:p>
    <w:p w14:paraId="61A4614D" w14:textId="77777777" w:rsidR="00A22C53" w:rsidRPr="002C034B" w:rsidRDefault="00A22C5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Current surgical procedures on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</w:p>
    <w:p w14:paraId="7A35A78D" w14:textId="1E8B652C" w:rsidR="00A22C53" w:rsidRPr="002C034B" w:rsidRDefault="006B5739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The new procedures that will be added to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  <w:r w:rsidRPr="002C034B">
        <w:rPr>
          <w:rFonts w:asciiTheme="minorHAnsi" w:hAnsiTheme="minorHAnsi" w:cstheme="minorHAnsi"/>
          <w:sz w:val="24"/>
          <w:szCs w:val="20"/>
        </w:rPr>
        <w:t xml:space="preserve"> in 2.0 release</w:t>
      </w:r>
    </w:p>
    <w:p w14:paraId="2C815374" w14:textId="77777777" w:rsidR="00291C4E" w:rsidRPr="002C034B" w:rsidRDefault="006B5739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The concerns raised by hospitals and Insurance Companies regarding the current way costs are displayed.</w:t>
      </w:r>
    </w:p>
    <w:p w14:paraId="6F65C98F" w14:textId="45EF6C83" w:rsidR="005368B4" w:rsidRPr="002C034B" w:rsidRDefault="00291C4E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Planned e</w:t>
      </w:r>
      <w:r w:rsidR="005368B4" w:rsidRPr="002C034B">
        <w:rPr>
          <w:rFonts w:asciiTheme="minorHAnsi" w:hAnsiTheme="minorHAnsi" w:cstheme="minorHAnsi"/>
          <w:sz w:val="24"/>
          <w:szCs w:val="20"/>
        </w:rPr>
        <w:t>nhancements made to site as part of 2.0 release</w:t>
      </w:r>
    </w:p>
    <w:p w14:paraId="319A9A59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Discussion</w:t>
      </w:r>
    </w:p>
    <w:p w14:paraId="19066E08" w14:textId="606A850A" w:rsidR="001F4F16" w:rsidRPr="002C034B" w:rsidRDefault="00E739A0" w:rsidP="001F4F16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>
        <w:rPr>
          <w:rFonts w:asciiTheme="minorHAnsi" w:hAnsiTheme="minorHAnsi"/>
        </w:rPr>
        <w:t>I</w:t>
      </w:r>
      <w:r w:rsidR="001F4F16" w:rsidRPr="002C034B">
        <w:rPr>
          <w:rFonts w:asciiTheme="minorHAnsi" w:hAnsiTheme="minorHAnsi"/>
        </w:rPr>
        <w:t xml:space="preserve">nclusion of </w:t>
      </w:r>
      <w:r>
        <w:rPr>
          <w:rFonts w:asciiTheme="minorHAnsi" w:hAnsiTheme="minorHAnsi"/>
        </w:rPr>
        <w:t>the number of times a procedure was performed in the data display</w:t>
      </w:r>
    </w:p>
    <w:p w14:paraId="26B7D8DD" w14:textId="77777777" w:rsidR="001F4F16" w:rsidRPr="002C034B" w:rsidRDefault="001F4F16" w:rsidP="001F4F16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Summary of issues regarding the reporting of Physical Therapy and how best to explain on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</w:p>
    <w:p w14:paraId="57209BD0" w14:textId="77777777" w:rsidR="001F4F16" w:rsidRPr="002C034B" w:rsidRDefault="001F4F16" w:rsidP="00EC29AD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</w:p>
    <w:p w14:paraId="62B48509" w14:textId="77777777" w:rsidR="00977048" w:rsidRPr="002C034B" w:rsidRDefault="00977048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42609AAA" w14:textId="77777777" w:rsidR="00977048" w:rsidRPr="002C034B" w:rsidRDefault="00D7326F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2C034B">
        <w:rPr>
          <w:rFonts w:asciiTheme="minorHAnsi" w:hAnsiTheme="minorHAnsi"/>
          <w:sz w:val="32"/>
          <w:szCs w:val="32"/>
        </w:rPr>
        <w:t>May 2016</w:t>
      </w:r>
    </w:p>
    <w:p w14:paraId="0F1A30EC" w14:textId="0F97603B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Topic</w:t>
      </w:r>
      <w:r w:rsidRPr="002C034B">
        <w:rPr>
          <w:rFonts w:asciiTheme="minorHAnsi" w:hAnsiTheme="minorHAnsi" w:cstheme="minorHAnsi"/>
          <w:sz w:val="24"/>
          <w:szCs w:val="20"/>
        </w:rPr>
        <w:t xml:space="preserve">: </w:t>
      </w:r>
      <w:r w:rsidR="00704C1E" w:rsidRPr="002C034B">
        <w:rPr>
          <w:rFonts w:asciiTheme="minorHAnsi" w:hAnsiTheme="minorHAnsi" w:cstheme="minorHAnsi"/>
          <w:sz w:val="24"/>
          <w:szCs w:val="20"/>
        </w:rPr>
        <w:t>New Types of Data</w:t>
      </w:r>
      <w:r w:rsidR="005368B4" w:rsidRPr="002C034B">
        <w:rPr>
          <w:rFonts w:asciiTheme="minorHAnsi" w:hAnsiTheme="minorHAnsi" w:cstheme="minorHAnsi"/>
          <w:sz w:val="24"/>
          <w:szCs w:val="20"/>
        </w:rPr>
        <w:t xml:space="preserve"> &amp; Provider Types</w:t>
      </w:r>
      <w:r w:rsidR="006B5739" w:rsidRPr="002C034B">
        <w:rPr>
          <w:rFonts w:asciiTheme="minorHAnsi" w:hAnsiTheme="minorHAnsi" w:cstheme="minorHAnsi"/>
          <w:sz w:val="24"/>
          <w:szCs w:val="20"/>
        </w:rPr>
        <w:t xml:space="preserve"> </w:t>
      </w:r>
    </w:p>
    <w:p w14:paraId="7AD373F2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Review</w:t>
      </w:r>
    </w:p>
    <w:p w14:paraId="3D5363B7" w14:textId="43254ABB" w:rsidR="005368B4" w:rsidRPr="00CA6070" w:rsidRDefault="005368B4" w:rsidP="001F4F16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CA6070">
        <w:rPr>
          <w:rFonts w:asciiTheme="minorHAnsi" w:hAnsiTheme="minorHAnsi" w:cstheme="minorHAnsi"/>
          <w:sz w:val="24"/>
          <w:szCs w:val="20"/>
        </w:rPr>
        <w:t>Current Facility Types</w:t>
      </w:r>
    </w:p>
    <w:p w14:paraId="589F2358" w14:textId="4E4F849A" w:rsidR="006B5739" w:rsidRPr="002C034B" w:rsidRDefault="006B5739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lastRenderedPageBreak/>
        <w:t xml:space="preserve">Request to add individual providers to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  <w:r w:rsidR="005368B4" w:rsidRPr="002C034B">
        <w:rPr>
          <w:rFonts w:asciiTheme="minorHAnsi" w:hAnsiTheme="minorHAnsi" w:cstheme="minorHAnsi"/>
          <w:sz w:val="24"/>
          <w:szCs w:val="20"/>
        </w:rPr>
        <w:t>-challenges and opportunities</w:t>
      </w:r>
    </w:p>
    <w:p w14:paraId="037AEBF0" w14:textId="77777777" w:rsidR="006B5739" w:rsidRPr="002C034B" w:rsidRDefault="006B5739" w:rsidP="001F4F16">
      <w:pPr>
        <w:spacing w:after="0" w:line="240" w:lineRule="auto"/>
        <w:rPr>
          <w:rFonts w:asciiTheme="minorHAnsi" w:hAnsiTheme="minorHAnsi" w:cstheme="minorHAnsi"/>
          <w:sz w:val="24"/>
          <w:szCs w:val="20"/>
        </w:rPr>
      </w:pPr>
    </w:p>
    <w:p w14:paraId="39025DA3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Discussion</w:t>
      </w:r>
    </w:p>
    <w:p w14:paraId="2ACF075D" w14:textId="213BFBE9" w:rsidR="00A22C53" w:rsidRPr="002C034B" w:rsidRDefault="005368B4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Options for including</w:t>
      </w:r>
      <w:r w:rsidR="00704C1E" w:rsidRPr="002C034B">
        <w:rPr>
          <w:rFonts w:asciiTheme="minorHAnsi" w:hAnsiTheme="minorHAnsi" w:cstheme="minorHAnsi"/>
          <w:sz w:val="24"/>
          <w:szCs w:val="20"/>
        </w:rPr>
        <w:t xml:space="preserve"> cost estimates for dental procedures</w:t>
      </w:r>
      <w:r w:rsidRPr="002C034B">
        <w:rPr>
          <w:rFonts w:asciiTheme="minorHAnsi" w:hAnsiTheme="minorHAnsi" w:cstheme="minorHAnsi"/>
          <w:sz w:val="24"/>
          <w:szCs w:val="20"/>
        </w:rPr>
        <w:t xml:space="preserve"> </w:t>
      </w:r>
    </w:p>
    <w:p w14:paraId="19CC828D" w14:textId="2921F8D5" w:rsidR="00704C1E" w:rsidRPr="002C034B" w:rsidRDefault="005368B4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Additional </w:t>
      </w:r>
      <w:r w:rsidR="00E523DE" w:rsidRPr="002C034B">
        <w:rPr>
          <w:rFonts w:asciiTheme="minorHAnsi" w:hAnsiTheme="minorHAnsi" w:cstheme="minorHAnsi"/>
          <w:sz w:val="24"/>
          <w:szCs w:val="20"/>
        </w:rPr>
        <w:t>q</w:t>
      </w:r>
      <w:r w:rsidRPr="002C034B">
        <w:rPr>
          <w:rFonts w:asciiTheme="minorHAnsi" w:hAnsiTheme="minorHAnsi" w:cstheme="minorHAnsi"/>
          <w:sz w:val="24"/>
          <w:szCs w:val="20"/>
        </w:rPr>
        <w:t xml:space="preserve">uality </w:t>
      </w:r>
      <w:r w:rsidR="00E523DE" w:rsidRPr="002C034B">
        <w:rPr>
          <w:rFonts w:asciiTheme="minorHAnsi" w:hAnsiTheme="minorHAnsi" w:cstheme="minorHAnsi"/>
          <w:sz w:val="24"/>
          <w:szCs w:val="20"/>
        </w:rPr>
        <w:t>m</w:t>
      </w:r>
      <w:r w:rsidRPr="002C034B">
        <w:rPr>
          <w:rFonts w:asciiTheme="minorHAnsi" w:hAnsiTheme="minorHAnsi" w:cstheme="minorHAnsi"/>
          <w:sz w:val="24"/>
          <w:szCs w:val="20"/>
        </w:rPr>
        <w:t xml:space="preserve">easure to </w:t>
      </w:r>
      <w:r w:rsidR="00E523DE" w:rsidRPr="002C034B">
        <w:rPr>
          <w:rFonts w:asciiTheme="minorHAnsi" w:hAnsiTheme="minorHAnsi" w:cstheme="minorHAnsi"/>
          <w:sz w:val="24"/>
          <w:szCs w:val="20"/>
        </w:rPr>
        <w:t>c</w:t>
      </w:r>
      <w:r w:rsidRPr="002C034B">
        <w:rPr>
          <w:rFonts w:asciiTheme="minorHAnsi" w:hAnsiTheme="minorHAnsi" w:cstheme="minorHAnsi"/>
          <w:sz w:val="24"/>
          <w:szCs w:val="20"/>
        </w:rPr>
        <w:t>onsider</w:t>
      </w:r>
    </w:p>
    <w:p w14:paraId="55B9245A" w14:textId="77777777" w:rsidR="00977048" w:rsidRPr="002C034B" w:rsidRDefault="00977048" w:rsidP="00977048">
      <w:pPr>
        <w:pStyle w:val="ListParagraph"/>
        <w:spacing w:after="0" w:line="240" w:lineRule="auto"/>
        <w:ind w:left="510"/>
        <w:rPr>
          <w:rFonts w:asciiTheme="minorHAnsi" w:hAnsiTheme="minorHAnsi"/>
          <w:sz w:val="24"/>
          <w:szCs w:val="24"/>
        </w:rPr>
      </w:pPr>
    </w:p>
    <w:p w14:paraId="3AB47553" w14:textId="77777777" w:rsidR="00F65C2C" w:rsidRPr="002C034B" w:rsidRDefault="00977048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2C034B">
        <w:rPr>
          <w:rFonts w:asciiTheme="minorHAnsi" w:hAnsiTheme="minorHAnsi"/>
          <w:sz w:val="32"/>
          <w:szCs w:val="32"/>
        </w:rPr>
        <w:t xml:space="preserve">July </w:t>
      </w:r>
      <w:r w:rsidR="00D7326F" w:rsidRPr="002C034B">
        <w:rPr>
          <w:rFonts w:asciiTheme="minorHAnsi" w:hAnsiTheme="minorHAnsi"/>
          <w:sz w:val="32"/>
          <w:szCs w:val="32"/>
        </w:rPr>
        <w:t>2016</w:t>
      </w:r>
    </w:p>
    <w:p w14:paraId="3805C8D2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Topic</w:t>
      </w:r>
      <w:r w:rsidRPr="002C034B">
        <w:rPr>
          <w:rFonts w:asciiTheme="minorHAnsi" w:hAnsiTheme="minorHAnsi" w:cstheme="minorHAnsi"/>
          <w:sz w:val="24"/>
          <w:szCs w:val="20"/>
        </w:rPr>
        <w:t xml:space="preserve">: </w:t>
      </w:r>
      <w:proofErr w:type="spellStart"/>
      <w:r w:rsidR="00704C1E"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  <w:r w:rsidR="00704C1E" w:rsidRPr="002C034B">
        <w:rPr>
          <w:rFonts w:asciiTheme="minorHAnsi" w:hAnsiTheme="minorHAnsi" w:cstheme="minorHAnsi"/>
          <w:sz w:val="24"/>
          <w:szCs w:val="20"/>
        </w:rPr>
        <w:t xml:space="preserve"> 3.0</w:t>
      </w:r>
    </w:p>
    <w:p w14:paraId="50F5E7B2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Review</w:t>
      </w:r>
    </w:p>
    <w:p w14:paraId="04C6757A" w14:textId="5B8A8709" w:rsidR="00A22C53" w:rsidRPr="002C034B" w:rsidRDefault="008E7D6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Upcoming </w:t>
      </w:r>
      <w:r w:rsidR="00704C1E" w:rsidRPr="002C034B">
        <w:rPr>
          <w:rFonts w:asciiTheme="minorHAnsi" w:hAnsiTheme="minorHAnsi" w:cstheme="minorHAnsi"/>
          <w:sz w:val="24"/>
          <w:szCs w:val="20"/>
        </w:rPr>
        <w:t xml:space="preserve">enhancements </w:t>
      </w:r>
    </w:p>
    <w:p w14:paraId="1B1BF4A7" w14:textId="6E66D493" w:rsidR="008E7D63" w:rsidRPr="002C034B" w:rsidRDefault="008E7D6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Screen shots of changes</w:t>
      </w:r>
    </w:p>
    <w:p w14:paraId="4C958CAE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Discussion</w:t>
      </w:r>
    </w:p>
    <w:p w14:paraId="14FB5563" w14:textId="153BEC25" w:rsidR="00E523DE" w:rsidRPr="002C034B" w:rsidRDefault="008E7D63" w:rsidP="00E523DE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Pros and cons of </w:t>
      </w:r>
      <w:r w:rsidR="00E523DE" w:rsidRPr="002C034B">
        <w:rPr>
          <w:rFonts w:asciiTheme="minorHAnsi" w:hAnsiTheme="minorHAnsi" w:cstheme="minorHAnsi"/>
          <w:sz w:val="24"/>
          <w:szCs w:val="20"/>
        </w:rPr>
        <w:t>3.0</w:t>
      </w:r>
    </w:p>
    <w:p w14:paraId="2042D45E" w14:textId="79EEC906" w:rsidR="00A22C53" w:rsidRPr="002C034B" w:rsidRDefault="00E523DE" w:rsidP="00B4191D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Re</w:t>
      </w:r>
      <w:r w:rsidR="00CA6070">
        <w:rPr>
          <w:rFonts w:asciiTheme="minorHAnsi" w:hAnsiTheme="minorHAnsi" w:cstheme="minorHAnsi"/>
          <w:sz w:val="24"/>
          <w:szCs w:val="20"/>
        </w:rPr>
        <w:t>commendation on best approach</w:t>
      </w:r>
    </w:p>
    <w:p w14:paraId="68479F78" w14:textId="77777777" w:rsidR="00D7326F" w:rsidRPr="002C034B" w:rsidRDefault="00D7326F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EBDB608" w14:textId="77777777" w:rsidR="00D7326F" w:rsidRPr="002C034B" w:rsidRDefault="00D7326F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2C034B">
        <w:rPr>
          <w:rFonts w:asciiTheme="minorHAnsi" w:hAnsiTheme="minorHAnsi"/>
          <w:sz w:val="32"/>
          <w:szCs w:val="32"/>
        </w:rPr>
        <w:t>September 2016</w:t>
      </w:r>
    </w:p>
    <w:p w14:paraId="6EFD18E9" w14:textId="2338BBF3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Topic</w:t>
      </w:r>
      <w:r w:rsidRPr="002C034B">
        <w:rPr>
          <w:rFonts w:asciiTheme="minorHAnsi" w:hAnsiTheme="minorHAnsi" w:cstheme="minorHAnsi"/>
          <w:sz w:val="24"/>
          <w:szCs w:val="20"/>
        </w:rPr>
        <w:t xml:space="preserve">: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  <w:r w:rsidRPr="002C034B">
        <w:rPr>
          <w:rFonts w:asciiTheme="minorHAnsi" w:hAnsiTheme="minorHAnsi" w:cstheme="minorHAnsi"/>
          <w:sz w:val="24"/>
          <w:szCs w:val="20"/>
        </w:rPr>
        <w:t xml:space="preserve"> 3.0 </w:t>
      </w:r>
    </w:p>
    <w:p w14:paraId="7EB191D6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Review</w:t>
      </w:r>
    </w:p>
    <w:p w14:paraId="6D2A54E5" w14:textId="2175EDC1" w:rsidR="00E523DE" w:rsidRPr="002C034B" w:rsidRDefault="00E523DE" w:rsidP="00E523DE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Progress to date</w:t>
      </w:r>
    </w:p>
    <w:p w14:paraId="442EC69A" w14:textId="15E34FFD" w:rsidR="00E523DE" w:rsidRPr="002C034B" w:rsidRDefault="00E523DE" w:rsidP="00E523DE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Remaining items to consider</w:t>
      </w:r>
    </w:p>
    <w:p w14:paraId="0F11B3C2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Discussion</w:t>
      </w:r>
    </w:p>
    <w:p w14:paraId="7C0B0C5D" w14:textId="75D285A6" w:rsidR="002C034B" w:rsidRPr="002C034B" w:rsidRDefault="002C034B" w:rsidP="002C034B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To be determined based on work done since previous meeting</w:t>
      </w:r>
    </w:p>
    <w:p w14:paraId="22CA7A3C" w14:textId="77777777" w:rsidR="00D7326F" w:rsidRPr="002C034B" w:rsidRDefault="00D7326F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4CC003F2" w14:textId="77777777" w:rsidR="00D7326F" w:rsidRPr="002C034B" w:rsidRDefault="00D7326F" w:rsidP="00977048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2C034B">
        <w:rPr>
          <w:rFonts w:asciiTheme="minorHAnsi" w:hAnsiTheme="minorHAnsi"/>
          <w:sz w:val="32"/>
          <w:szCs w:val="32"/>
        </w:rPr>
        <w:t>October 2016 (tentative)</w:t>
      </w:r>
    </w:p>
    <w:p w14:paraId="7D6444EF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Topic</w:t>
      </w:r>
      <w:r w:rsidRPr="002C034B">
        <w:rPr>
          <w:rFonts w:asciiTheme="minorHAnsi" w:hAnsiTheme="minorHAnsi" w:cstheme="minorHAnsi"/>
          <w:sz w:val="24"/>
          <w:szCs w:val="20"/>
        </w:rPr>
        <w:t>: Celebrate Achievements and Discuss Next Steps</w:t>
      </w:r>
    </w:p>
    <w:p w14:paraId="0AB585DB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Review</w:t>
      </w:r>
    </w:p>
    <w:p w14:paraId="70DCCDF0" w14:textId="77777777" w:rsidR="00A22C53" w:rsidRPr="002C034B" w:rsidRDefault="00A22C5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 xml:space="preserve">The launch of </w:t>
      </w:r>
      <w:proofErr w:type="spellStart"/>
      <w:r w:rsidRPr="002C034B">
        <w:rPr>
          <w:rFonts w:asciiTheme="minorHAnsi" w:hAnsiTheme="minorHAnsi" w:cstheme="minorHAnsi"/>
          <w:sz w:val="24"/>
          <w:szCs w:val="20"/>
        </w:rPr>
        <w:t>CompareMaine</w:t>
      </w:r>
      <w:proofErr w:type="spellEnd"/>
      <w:r w:rsidRPr="002C034B">
        <w:rPr>
          <w:rFonts w:asciiTheme="minorHAnsi" w:hAnsiTheme="minorHAnsi" w:cstheme="minorHAnsi"/>
          <w:sz w:val="24"/>
          <w:szCs w:val="20"/>
        </w:rPr>
        <w:t xml:space="preserve"> 3.0</w:t>
      </w:r>
    </w:p>
    <w:p w14:paraId="61D576E8" w14:textId="77777777" w:rsidR="00A22C53" w:rsidRPr="002C034B" w:rsidRDefault="00A22C53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The work accomplished by the group</w:t>
      </w:r>
    </w:p>
    <w:p w14:paraId="553F92E6" w14:textId="77777777" w:rsidR="00A22C53" w:rsidRPr="002C034B" w:rsidRDefault="00A22C53" w:rsidP="00A22C5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b/>
          <w:sz w:val="24"/>
          <w:szCs w:val="20"/>
        </w:rPr>
        <w:t>Discussion</w:t>
      </w:r>
    </w:p>
    <w:p w14:paraId="02F35B9F" w14:textId="563746DB" w:rsidR="00A22C53" w:rsidRPr="002C034B" w:rsidRDefault="004B4C42" w:rsidP="00A22C5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Theme="minorHAnsi" w:hAnsiTheme="minorHAnsi" w:cstheme="minorHAnsi"/>
          <w:sz w:val="24"/>
          <w:szCs w:val="20"/>
        </w:rPr>
      </w:pPr>
      <w:r w:rsidRPr="002C034B">
        <w:rPr>
          <w:rFonts w:asciiTheme="minorHAnsi" w:hAnsiTheme="minorHAnsi" w:cstheme="minorHAnsi"/>
          <w:sz w:val="24"/>
          <w:szCs w:val="20"/>
        </w:rPr>
        <w:t>Next Steps</w:t>
      </w:r>
    </w:p>
    <w:p w14:paraId="4D0EA2FA" w14:textId="77777777" w:rsidR="00977048" w:rsidRPr="002C034B" w:rsidRDefault="00977048" w:rsidP="005D0A85">
      <w:pPr>
        <w:rPr>
          <w:rFonts w:asciiTheme="minorHAnsi" w:hAnsiTheme="minorHAnsi"/>
        </w:rPr>
      </w:pPr>
    </w:p>
    <w:p w14:paraId="458F1DD9" w14:textId="77777777" w:rsidR="00DA30FF" w:rsidRPr="002C034B" w:rsidRDefault="00DA30FF" w:rsidP="005D0A85">
      <w:pPr>
        <w:rPr>
          <w:rFonts w:asciiTheme="minorHAnsi" w:hAnsiTheme="minorHAnsi"/>
        </w:rPr>
      </w:pPr>
    </w:p>
    <w:sectPr w:rsidR="00DA30FF" w:rsidRPr="002C034B" w:rsidSect="006767F0">
      <w:headerReference w:type="default" r:id="rId12"/>
      <w:footerReference w:type="default" r:id="rId13"/>
      <w:pgSz w:w="12240" w:h="15840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8D1E2" w14:textId="77777777" w:rsidR="00632CE9" w:rsidRDefault="00632CE9" w:rsidP="005D0A85">
      <w:pPr>
        <w:spacing w:after="0" w:line="240" w:lineRule="auto"/>
      </w:pPr>
      <w:r>
        <w:separator/>
      </w:r>
    </w:p>
  </w:endnote>
  <w:endnote w:type="continuationSeparator" w:id="0">
    <w:p w14:paraId="1B98FFCB" w14:textId="77777777" w:rsidR="00632CE9" w:rsidRDefault="00632CE9" w:rsidP="005D0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80575"/>
      <w:docPartObj>
        <w:docPartGallery w:val="Page Numbers (Bottom of Page)"/>
        <w:docPartUnique/>
      </w:docPartObj>
    </w:sdtPr>
    <w:sdtEndPr/>
    <w:sdtContent>
      <w:p w14:paraId="28FA92BC" w14:textId="77777777" w:rsidR="006767F0" w:rsidRDefault="00545B0E" w:rsidP="006767F0">
        <w:pPr>
          <w:pStyle w:val="Footer"/>
          <w:pBdr>
            <w:top w:val="single" w:sz="4" w:space="1" w:color="auto"/>
          </w:pBdr>
        </w:pPr>
        <w:r>
          <w:t xml:space="preserve">Page | </w:t>
        </w:r>
        <w:r w:rsidR="00620C89">
          <w:fldChar w:fldCharType="begin"/>
        </w:r>
        <w:r>
          <w:instrText xml:space="preserve"> PAGE   \* MERGEFORMAT </w:instrText>
        </w:r>
        <w:r w:rsidR="00620C89">
          <w:fldChar w:fldCharType="separate"/>
        </w:r>
        <w:r w:rsidR="000133E5">
          <w:rPr>
            <w:noProof/>
          </w:rPr>
          <w:t>2</w:t>
        </w:r>
        <w:r w:rsidR="00620C89">
          <w:rPr>
            <w:noProof/>
          </w:rPr>
          <w:fldChar w:fldCharType="end"/>
        </w:r>
        <w:r>
          <w:tab/>
        </w:r>
        <w:r>
          <w:tab/>
        </w:r>
      </w:p>
    </w:sdtContent>
  </w:sdt>
  <w:p w14:paraId="2FDBF503" w14:textId="77777777" w:rsidR="006767F0" w:rsidRDefault="006767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AF4B0" w14:textId="77777777" w:rsidR="00632CE9" w:rsidRDefault="00632CE9" w:rsidP="005D0A85">
      <w:pPr>
        <w:spacing w:after="0" w:line="240" w:lineRule="auto"/>
      </w:pPr>
      <w:r>
        <w:separator/>
      </w:r>
    </w:p>
  </w:footnote>
  <w:footnote w:type="continuationSeparator" w:id="0">
    <w:p w14:paraId="2DFB8FA0" w14:textId="77777777" w:rsidR="00632CE9" w:rsidRDefault="00632CE9" w:rsidP="005D0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83261" w14:textId="77777777" w:rsidR="006767F0" w:rsidRPr="00600031" w:rsidRDefault="00EA085E" w:rsidP="006767F0">
    <w:pPr>
      <w:pStyle w:val="Header"/>
      <w:pBdr>
        <w:bottom w:val="single" w:sz="4" w:space="1" w:color="auto"/>
      </w:pBdr>
      <w:rPr>
        <w:sz w:val="18"/>
        <w:szCs w:val="18"/>
      </w:rPr>
    </w:pPr>
    <w:r>
      <w:t>Consumer Advisory Group Road Map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E19"/>
    <w:multiLevelType w:val="hybridMultilevel"/>
    <w:tmpl w:val="58A88FA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08C177A2"/>
    <w:multiLevelType w:val="hybridMultilevel"/>
    <w:tmpl w:val="A1302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352B8"/>
    <w:multiLevelType w:val="hybridMultilevel"/>
    <w:tmpl w:val="3AFC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615EB"/>
    <w:multiLevelType w:val="hybridMultilevel"/>
    <w:tmpl w:val="2A8E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B1D1F"/>
    <w:multiLevelType w:val="hybridMultilevel"/>
    <w:tmpl w:val="D522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46646"/>
    <w:multiLevelType w:val="hybridMultilevel"/>
    <w:tmpl w:val="97B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878AE"/>
    <w:multiLevelType w:val="hybridMultilevel"/>
    <w:tmpl w:val="1DCEE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02E4B"/>
    <w:multiLevelType w:val="hybridMultilevel"/>
    <w:tmpl w:val="515E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29061F"/>
    <w:multiLevelType w:val="hybridMultilevel"/>
    <w:tmpl w:val="65561D7E"/>
    <w:lvl w:ilvl="0" w:tplc="47ACFB5A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85"/>
    <w:rsid w:val="000133E5"/>
    <w:rsid w:val="0003785D"/>
    <w:rsid w:val="000D67AB"/>
    <w:rsid w:val="00105E91"/>
    <w:rsid w:val="00184AD2"/>
    <w:rsid w:val="001B674F"/>
    <w:rsid w:val="001E373F"/>
    <w:rsid w:val="001F4F16"/>
    <w:rsid w:val="001F5A60"/>
    <w:rsid w:val="00220D53"/>
    <w:rsid w:val="00291C4E"/>
    <w:rsid w:val="002968FB"/>
    <w:rsid w:val="002B7595"/>
    <w:rsid w:val="002C034B"/>
    <w:rsid w:val="003203A0"/>
    <w:rsid w:val="003937A8"/>
    <w:rsid w:val="003D2921"/>
    <w:rsid w:val="00401298"/>
    <w:rsid w:val="00470B16"/>
    <w:rsid w:val="004B4C42"/>
    <w:rsid w:val="004F753C"/>
    <w:rsid w:val="00503A1B"/>
    <w:rsid w:val="005368B4"/>
    <w:rsid w:val="00545B0E"/>
    <w:rsid w:val="005A3CB8"/>
    <w:rsid w:val="005D0A85"/>
    <w:rsid w:val="006028D1"/>
    <w:rsid w:val="00620C89"/>
    <w:rsid w:val="00632CE9"/>
    <w:rsid w:val="006767F0"/>
    <w:rsid w:val="00686432"/>
    <w:rsid w:val="006B185F"/>
    <w:rsid w:val="006B5739"/>
    <w:rsid w:val="006D5525"/>
    <w:rsid w:val="006E401E"/>
    <w:rsid w:val="006E62A1"/>
    <w:rsid w:val="00704C1E"/>
    <w:rsid w:val="00742661"/>
    <w:rsid w:val="00746B7D"/>
    <w:rsid w:val="007657F9"/>
    <w:rsid w:val="007C2CFC"/>
    <w:rsid w:val="007F4CA8"/>
    <w:rsid w:val="007F5DDD"/>
    <w:rsid w:val="00833493"/>
    <w:rsid w:val="00881AD0"/>
    <w:rsid w:val="00884400"/>
    <w:rsid w:val="008E1AB8"/>
    <w:rsid w:val="008E7D63"/>
    <w:rsid w:val="009611D1"/>
    <w:rsid w:val="00977048"/>
    <w:rsid w:val="009A0B04"/>
    <w:rsid w:val="00A22C53"/>
    <w:rsid w:val="00A339ED"/>
    <w:rsid w:val="00A56AAE"/>
    <w:rsid w:val="00A57D7E"/>
    <w:rsid w:val="00A605A2"/>
    <w:rsid w:val="00A741D6"/>
    <w:rsid w:val="00A93815"/>
    <w:rsid w:val="00AA2F84"/>
    <w:rsid w:val="00B038FA"/>
    <w:rsid w:val="00B25326"/>
    <w:rsid w:val="00B4191D"/>
    <w:rsid w:val="00B55FC0"/>
    <w:rsid w:val="00B72675"/>
    <w:rsid w:val="00B93A72"/>
    <w:rsid w:val="00C41D74"/>
    <w:rsid w:val="00CA6070"/>
    <w:rsid w:val="00CB1ACA"/>
    <w:rsid w:val="00CB5975"/>
    <w:rsid w:val="00D36499"/>
    <w:rsid w:val="00D45888"/>
    <w:rsid w:val="00D71651"/>
    <w:rsid w:val="00D7326F"/>
    <w:rsid w:val="00D76641"/>
    <w:rsid w:val="00DA30FF"/>
    <w:rsid w:val="00DC4718"/>
    <w:rsid w:val="00DF514A"/>
    <w:rsid w:val="00E009FC"/>
    <w:rsid w:val="00E43B41"/>
    <w:rsid w:val="00E50EDD"/>
    <w:rsid w:val="00E523DE"/>
    <w:rsid w:val="00E739A0"/>
    <w:rsid w:val="00EA085E"/>
    <w:rsid w:val="00EA332A"/>
    <w:rsid w:val="00EC29AD"/>
    <w:rsid w:val="00EF5E01"/>
    <w:rsid w:val="00F03030"/>
    <w:rsid w:val="00F06E84"/>
    <w:rsid w:val="00F13D0B"/>
    <w:rsid w:val="00F15256"/>
    <w:rsid w:val="00F44B6A"/>
    <w:rsid w:val="00F65C2C"/>
    <w:rsid w:val="00FC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9B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85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A8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A85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A85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D0A85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5D0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85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85"/>
    <w:rPr>
      <w:rFonts w:asciiTheme="majorHAnsi" w:eastAsiaTheme="majorEastAsia" w:hAnsiTheme="majorHAnsi" w:cstheme="majorBidi"/>
      <w:lang w:bidi="en-US"/>
    </w:rPr>
  </w:style>
  <w:style w:type="character" w:styleId="Hyperlink">
    <w:name w:val="Hyperlink"/>
    <w:basedOn w:val="DefaultParagraphFont"/>
    <w:uiPriority w:val="99"/>
    <w:unhideWhenUsed/>
    <w:rsid w:val="005D0A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A85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0A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5F"/>
    <w:rPr>
      <w:rFonts w:ascii="Tahoma" w:eastAsiaTheme="majorEastAsi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85F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5F"/>
    <w:rPr>
      <w:rFonts w:asciiTheme="majorHAnsi" w:eastAsiaTheme="majorEastAsia" w:hAnsiTheme="majorHAnsi" w:cstheme="majorBidi"/>
      <w:b/>
      <w:bCs/>
      <w:sz w:val="20"/>
      <w:szCs w:val="20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11D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1D1"/>
    <w:rPr>
      <w:rFonts w:ascii="Lucida Grande" w:eastAsiaTheme="majorEastAsia" w:hAnsi="Lucida Grande" w:cs="Lucida Grande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85"/>
    <w:pPr>
      <w:spacing w:after="200" w:line="276" w:lineRule="auto"/>
    </w:pPr>
    <w:rPr>
      <w:rFonts w:asciiTheme="majorHAnsi" w:eastAsiaTheme="majorEastAsia" w:hAnsiTheme="majorHAnsi" w:cstheme="majorBid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A8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A85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A85"/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D0A85"/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ListParagraph">
    <w:name w:val="List Paragraph"/>
    <w:basedOn w:val="Normal"/>
    <w:uiPriority w:val="34"/>
    <w:qFormat/>
    <w:rsid w:val="005D0A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85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0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85"/>
    <w:rPr>
      <w:rFonts w:asciiTheme="majorHAnsi" w:eastAsiaTheme="majorEastAsia" w:hAnsiTheme="majorHAnsi" w:cstheme="majorBidi"/>
      <w:lang w:bidi="en-US"/>
    </w:rPr>
  </w:style>
  <w:style w:type="character" w:styleId="Hyperlink">
    <w:name w:val="Hyperlink"/>
    <w:basedOn w:val="DefaultParagraphFont"/>
    <w:uiPriority w:val="99"/>
    <w:unhideWhenUsed/>
    <w:rsid w:val="005D0A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A85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0A8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5F"/>
    <w:rPr>
      <w:rFonts w:ascii="Tahoma" w:eastAsiaTheme="majorEastAsi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8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85F"/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85F"/>
    <w:rPr>
      <w:rFonts w:asciiTheme="majorHAnsi" w:eastAsiaTheme="majorEastAsia" w:hAnsiTheme="majorHAnsi" w:cstheme="majorBidi"/>
      <w:b/>
      <w:bCs/>
      <w:sz w:val="20"/>
      <w:szCs w:val="20"/>
      <w:lang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611D1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1D1"/>
    <w:rPr>
      <w:rFonts w:ascii="Lucida Grande" w:eastAsiaTheme="majorEastAsia" w:hAnsi="Lucida Grande" w:cs="Lucida Grande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hdo.maine.gov/imhdo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hdo.maine.gov/imhd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Mulcahy</dc:creator>
  <cp:lastModifiedBy>Wing, Kimberly</cp:lastModifiedBy>
  <cp:revision>2</cp:revision>
  <cp:lastPrinted>2016-01-21T16:19:00Z</cp:lastPrinted>
  <dcterms:created xsi:type="dcterms:W3CDTF">2016-03-01T21:57:00Z</dcterms:created>
  <dcterms:modified xsi:type="dcterms:W3CDTF">2016-03-01T21:57:00Z</dcterms:modified>
</cp:coreProperties>
</file>