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53" w:rsidRPr="00010058" w:rsidRDefault="009D6653" w:rsidP="00173E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  <w:color w:val="A1354C"/>
        </w:rPr>
      </w:pPr>
      <w:bookmarkStart w:id="0" w:name="_GoBack"/>
      <w:bookmarkEnd w:id="0"/>
      <w:r w:rsidRPr="003E1F82">
        <w:rPr>
          <w:noProof/>
          <w:color w:val="A1354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NewLogo_2" style="width:231pt;height:62.4pt;visibility:visible">
            <v:imagedata r:id="rId8" o:title="NewLogo_2"/>
          </v:shape>
        </w:pict>
      </w:r>
    </w:p>
    <w:p w:rsidR="00173E7A" w:rsidRPr="00255350" w:rsidRDefault="00A43823" w:rsidP="00173E7A">
      <w:pPr>
        <w:jc w:val="center"/>
        <w:rPr>
          <w:sz w:val="32"/>
        </w:rPr>
      </w:pPr>
      <w:r>
        <w:rPr>
          <w:sz w:val="32"/>
        </w:rPr>
        <w:t>Ad Hoc Consumer Group</w:t>
      </w:r>
    </w:p>
    <w:p w:rsidR="00173E7A" w:rsidRDefault="00173E7A" w:rsidP="00173E7A">
      <w:pPr>
        <w:jc w:val="center"/>
        <w:rPr>
          <w:rFonts w:ascii="Calibri" w:eastAsia="Calibri" w:hAnsi="Calibri" w:cs="Calibri"/>
          <w:color w:val="008000"/>
          <w:sz w:val="40"/>
          <w:szCs w:val="40"/>
          <w:u w:color="008000"/>
        </w:rPr>
      </w:pPr>
      <w:r>
        <w:rPr>
          <w:rFonts w:ascii="Calibri"/>
          <w:color w:val="008000"/>
          <w:sz w:val="40"/>
          <w:szCs w:val="40"/>
          <w:u w:color="008000"/>
        </w:rPr>
        <w:t>Agenda</w:t>
      </w:r>
    </w:p>
    <w:p w:rsidR="00173E7A" w:rsidRDefault="00973434" w:rsidP="00173E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Friday, </w:t>
      </w:r>
      <w:r w:rsidR="00992892">
        <w:rPr>
          <w:sz w:val="28"/>
          <w:szCs w:val="28"/>
        </w:rPr>
        <w:t>September 8</w:t>
      </w:r>
      <w:r w:rsidR="00173E7A">
        <w:rPr>
          <w:sz w:val="28"/>
          <w:szCs w:val="28"/>
        </w:rPr>
        <w:t xml:space="preserve">, </w:t>
      </w:r>
      <w:r>
        <w:rPr>
          <w:sz w:val="28"/>
          <w:szCs w:val="28"/>
        </w:rPr>
        <w:t>1:00pm to 3:00pm</w:t>
      </w:r>
    </w:p>
    <w:p w:rsidR="00173E7A" w:rsidRPr="009E44F8" w:rsidRDefault="00173E7A" w:rsidP="00173E7A">
      <w:pPr>
        <w:jc w:val="center"/>
        <w:rPr>
          <w:sz w:val="28"/>
          <w:szCs w:val="28"/>
        </w:rPr>
      </w:pPr>
      <w:r>
        <w:rPr>
          <w:sz w:val="28"/>
          <w:szCs w:val="28"/>
        </w:rPr>
        <w:t>Board Room, MHDO, 151 Capitol Street, Augusta</w:t>
      </w:r>
    </w:p>
    <w:p w:rsidR="00173E7A" w:rsidRDefault="00173E7A" w:rsidP="00173E7A">
      <w:pPr>
        <w:rPr>
          <w:rFonts w:ascii="Calibri" w:eastAsia="Calibri" w:hAnsi="Calibri" w:cs="Calibri"/>
          <w:color w:val="008000"/>
          <w:sz w:val="26"/>
          <w:szCs w:val="26"/>
          <w:u w:color="008000"/>
        </w:rPr>
      </w:pPr>
    </w:p>
    <w:p w:rsidR="00173E7A" w:rsidRPr="005605CC" w:rsidRDefault="00173E7A" w:rsidP="00173E7A">
      <w:pPr>
        <w:rPr>
          <w:rFonts w:ascii="Calibri"/>
          <w:color w:val="008000"/>
          <w:sz w:val="30"/>
          <w:szCs w:val="30"/>
          <w:u w:val="single" w:color="008000"/>
        </w:rPr>
      </w:pPr>
      <w:r w:rsidRPr="005605CC">
        <w:rPr>
          <w:rFonts w:ascii="Calibri"/>
          <w:color w:val="008000"/>
          <w:sz w:val="30"/>
          <w:szCs w:val="30"/>
          <w:u w:val="single" w:color="008000"/>
        </w:rPr>
        <w:t>Remote Participation Instructions</w:t>
      </w:r>
    </w:p>
    <w:p w:rsidR="00173E7A" w:rsidRPr="00066509" w:rsidRDefault="00173E7A" w:rsidP="00173E7A">
      <w:pPr>
        <w:rPr>
          <w:rFonts w:cs="Arial"/>
        </w:rPr>
      </w:pPr>
    </w:p>
    <w:p w:rsidR="00173E7A" w:rsidRDefault="00173E7A" w:rsidP="00173E7A">
      <w:pPr>
        <w:rPr>
          <w:rFonts w:cs="Arial"/>
        </w:rPr>
      </w:pPr>
      <w:r w:rsidRPr="00066509">
        <w:rPr>
          <w:rFonts w:cs="Arial"/>
        </w:rPr>
        <w:t>We encourage in-person attendance but if necessary, here</w:t>
      </w:r>
      <w:r w:rsidR="00973434">
        <w:rPr>
          <w:rFonts w:cs="Arial"/>
        </w:rPr>
        <w:t xml:space="preserve">’s how to participate remotely: </w:t>
      </w:r>
      <w:r w:rsidRPr="00066509">
        <w:rPr>
          <w:rFonts w:cs="Arial"/>
        </w:rPr>
        <w:t xml:space="preserve"> </w:t>
      </w:r>
    </w:p>
    <w:p w:rsidR="007E3BF8" w:rsidRDefault="007E3BF8" w:rsidP="007E3BF8">
      <w:pPr>
        <w:numPr>
          <w:ilvl w:val="0"/>
          <w:numId w:val="18"/>
        </w:numPr>
        <w:rPr>
          <w:sz w:val="22"/>
          <w:szCs w:val="22"/>
        </w:rPr>
      </w:pPr>
      <w:r>
        <w:t xml:space="preserve">Join the call: </w:t>
      </w:r>
      <w:hyperlink r:id="rId9" w:history="1">
        <w:r>
          <w:rPr>
            <w:rStyle w:val="Hyperlink"/>
          </w:rPr>
          <w:t>https://www.uberconference.com/mhillmyer</w:t>
        </w:r>
      </w:hyperlink>
    </w:p>
    <w:p w:rsidR="007E3BF8" w:rsidRDefault="007E3BF8" w:rsidP="007E3BF8">
      <w:pPr>
        <w:numPr>
          <w:ilvl w:val="0"/>
          <w:numId w:val="18"/>
        </w:numPr>
      </w:pPr>
      <w:r>
        <w:t>Optional dial in number: 617-545-3859 (no pin needed)</w:t>
      </w:r>
    </w:p>
    <w:p w:rsidR="00173E7A" w:rsidRPr="00066509" w:rsidRDefault="00173E7A" w:rsidP="00173E7A">
      <w:pPr>
        <w:rPr>
          <w:rFonts w:ascii="Calibri" w:eastAsia="Calibri" w:hAnsi="Calibri" w:cs="Calibri"/>
          <w:color w:val="008000"/>
          <w:u w:color="008000"/>
        </w:rPr>
      </w:pPr>
    </w:p>
    <w:p w:rsidR="00173E7A" w:rsidRDefault="00173E7A" w:rsidP="00173E7A">
      <w:pPr>
        <w:rPr>
          <w:rFonts w:ascii="Calibri" w:eastAsia="Calibri" w:hAnsi="Calibri" w:cs="Calibri"/>
          <w:color w:val="008000"/>
          <w:sz w:val="30"/>
          <w:szCs w:val="30"/>
          <w:u w:val="single" w:color="008000"/>
        </w:rPr>
      </w:pPr>
      <w:r>
        <w:rPr>
          <w:rFonts w:ascii="Calibri"/>
          <w:color w:val="008000"/>
          <w:sz w:val="30"/>
          <w:szCs w:val="30"/>
          <w:u w:val="single" w:color="008000"/>
        </w:rPr>
        <w:t>Agenda</w:t>
      </w:r>
    </w:p>
    <w:p w:rsidR="00173E7A" w:rsidRPr="00066509" w:rsidRDefault="00173E7A" w:rsidP="00173E7A"/>
    <w:p w:rsidR="006B50A8" w:rsidRPr="007E3BF8" w:rsidRDefault="00973434" w:rsidP="00173E7A">
      <w:pPr>
        <w:rPr>
          <w:b/>
          <w:bCs/>
        </w:rPr>
      </w:pPr>
      <w:r>
        <w:rPr>
          <w:b/>
        </w:rPr>
        <w:t>1</w:t>
      </w:r>
      <w:r w:rsidR="00173E7A" w:rsidRPr="00A331BC">
        <w:rPr>
          <w:b/>
        </w:rPr>
        <w:t>:00</w:t>
      </w:r>
      <w:r w:rsidR="00173E7A" w:rsidRPr="00066509">
        <w:tab/>
      </w:r>
      <w:r w:rsidR="00173E7A" w:rsidRPr="00066509">
        <w:tab/>
      </w:r>
      <w:r w:rsidR="00173E7A" w:rsidRPr="00066509">
        <w:rPr>
          <w:b/>
          <w:bCs/>
        </w:rPr>
        <w:t>Opening</w:t>
      </w:r>
    </w:p>
    <w:p w:rsidR="00173E7A" w:rsidRPr="00066509" w:rsidRDefault="00173E7A" w:rsidP="006B50A8">
      <w:pPr>
        <w:pStyle w:val="MediumGrid1-Accent2"/>
        <w:ind w:firstLine="720"/>
      </w:pPr>
      <w:r w:rsidRPr="00066509">
        <w:t xml:space="preserve">Welcome </w:t>
      </w:r>
      <w:r w:rsidR="00973434">
        <w:t xml:space="preserve">and Introductions – Craig </w:t>
      </w:r>
      <w:r w:rsidRPr="00066509">
        <w:t>Freshley, facilitator</w:t>
      </w:r>
    </w:p>
    <w:p w:rsidR="00173E7A" w:rsidRPr="00066509" w:rsidRDefault="00173E7A" w:rsidP="00173E7A">
      <w:pPr>
        <w:ind w:left="1440" w:firstLine="720"/>
      </w:pPr>
    </w:p>
    <w:p w:rsidR="00EA695D" w:rsidRDefault="00973434" w:rsidP="007E3BF8">
      <w:pPr>
        <w:ind w:left="1440" w:hanging="1440"/>
        <w:rPr>
          <w:b/>
        </w:rPr>
      </w:pPr>
      <w:r>
        <w:rPr>
          <w:b/>
        </w:rPr>
        <w:t>1:05</w:t>
      </w:r>
      <w:r w:rsidR="00173E7A" w:rsidRPr="00066509">
        <w:tab/>
      </w:r>
      <w:r w:rsidR="00EA695D" w:rsidRPr="00EA695D">
        <w:rPr>
          <w:b/>
        </w:rPr>
        <w:t>Community Consumer Education &amp; Outreach for Antibiotic Resistance and Healthcare Associated Infections</w:t>
      </w:r>
    </w:p>
    <w:p w:rsidR="00B52F25" w:rsidRPr="00B52F25" w:rsidRDefault="00B52F25" w:rsidP="007E3BF8">
      <w:pPr>
        <w:ind w:left="1440" w:hanging="1440"/>
      </w:pPr>
      <w:r>
        <w:rPr>
          <w:b/>
        </w:rPr>
        <w:tab/>
      </w:r>
      <w:r w:rsidRPr="00B52F25">
        <w:t xml:space="preserve">Maine CDC </w:t>
      </w:r>
      <w:r>
        <w:t>&amp; Healthcentric Advisors</w:t>
      </w:r>
    </w:p>
    <w:p w:rsidR="00BE5EBF" w:rsidRDefault="00BE5EBF" w:rsidP="00754CA6">
      <w:pPr>
        <w:rPr>
          <w:b/>
        </w:rPr>
      </w:pPr>
    </w:p>
    <w:p w:rsidR="00EA695D" w:rsidRDefault="00BE5EBF" w:rsidP="00EA695D">
      <w:pPr>
        <w:ind w:left="1440" w:hanging="1440"/>
        <w:rPr>
          <w:b/>
          <w:bCs/>
        </w:rPr>
      </w:pPr>
      <w:r>
        <w:rPr>
          <w:b/>
        </w:rPr>
        <w:t>2:</w:t>
      </w:r>
      <w:r w:rsidR="00EA695D">
        <w:rPr>
          <w:b/>
        </w:rPr>
        <w:t>00</w:t>
      </w:r>
      <w:r w:rsidR="00EA695D">
        <w:rPr>
          <w:b/>
        </w:rPr>
        <w:tab/>
      </w:r>
      <w:r w:rsidR="00EA695D">
        <w:rPr>
          <w:b/>
          <w:bCs/>
        </w:rPr>
        <w:t>Updates Since the Last Meeting</w:t>
      </w:r>
    </w:p>
    <w:p w:rsidR="00EA695D" w:rsidRDefault="00EA695D" w:rsidP="00EA695D">
      <w:pPr>
        <w:ind w:left="2880" w:hanging="1440"/>
        <w:rPr>
          <w:bCs/>
        </w:rPr>
      </w:pPr>
      <w:r>
        <w:rPr>
          <w:bCs/>
        </w:rPr>
        <w:t>Status and Preview of CompareMaine 4.0–Karynlee &amp; Melissa</w:t>
      </w:r>
    </w:p>
    <w:p w:rsidR="00EA695D" w:rsidRDefault="00EA695D" w:rsidP="00EA695D">
      <w:pPr>
        <w:ind w:left="2880" w:hanging="1440"/>
        <w:rPr>
          <w:bCs/>
        </w:rPr>
      </w:pPr>
      <w:r>
        <w:rPr>
          <w:bCs/>
        </w:rPr>
        <w:t>Updates on status of new potential quality measures</w:t>
      </w:r>
    </w:p>
    <w:p w:rsidR="00EA695D" w:rsidRDefault="00EA695D" w:rsidP="00EA695D">
      <w:pPr>
        <w:ind w:left="2880" w:hanging="1440"/>
        <w:rPr>
          <w:bCs/>
        </w:rPr>
      </w:pPr>
      <w:r>
        <w:rPr>
          <w:bCs/>
        </w:rPr>
        <w:t xml:space="preserve">Review updates to site planned for release 5.0 </w:t>
      </w:r>
    </w:p>
    <w:p w:rsidR="00EA695D" w:rsidRDefault="00EA695D" w:rsidP="00EA695D">
      <w:pPr>
        <w:ind w:left="2880" w:hanging="1440"/>
        <w:rPr>
          <w:bCs/>
        </w:rPr>
      </w:pPr>
    </w:p>
    <w:p w:rsidR="00EA695D" w:rsidRPr="007E3BF8" w:rsidRDefault="00EA695D" w:rsidP="00EA695D">
      <w:pPr>
        <w:ind w:left="2880" w:hanging="1440"/>
        <w:rPr>
          <w:bCs/>
        </w:rPr>
      </w:pPr>
      <w:r w:rsidRPr="00EA695D">
        <w:rPr>
          <w:b/>
          <w:bCs/>
        </w:rPr>
        <w:t xml:space="preserve">Updates from </w:t>
      </w:r>
      <w:r w:rsidR="00B52F25">
        <w:rPr>
          <w:b/>
          <w:bCs/>
        </w:rPr>
        <w:t>members</w:t>
      </w:r>
      <w:r>
        <w:rPr>
          <w:bCs/>
        </w:rPr>
        <w:t>-All</w:t>
      </w:r>
    </w:p>
    <w:p w:rsidR="00AA1993" w:rsidRPr="00992892" w:rsidRDefault="00940F30" w:rsidP="00AA1993">
      <w:r>
        <w:rPr>
          <w:b/>
        </w:rPr>
        <w:t xml:space="preserve"> </w:t>
      </w:r>
      <w:r w:rsidR="00173E7A" w:rsidRPr="00066509">
        <w:tab/>
      </w:r>
      <w:r w:rsidR="00173E7A" w:rsidRPr="00066509">
        <w:tab/>
      </w:r>
    </w:p>
    <w:p w:rsidR="00173E7A" w:rsidRPr="00066509" w:rsidRDefault="00AA1993" w:rsidP="00173E7A">
      <w:r>
        <w:rPr>
          <w:b/>
        </w:rPr>
        <w:t>2:50</w:t>
      </w:r>
      <w:r w:rsidR="00173E7A" w:rsidRPr="00066509">
        <w:tab/>
      </w:r>
      <w:r w:rsidR="00173E7A" w:rsidRPr="00066509">
        <w:tab/>
      </w:r>
      <w:r>
        <w:rPr>
          <w:b/>
          <w:bCs/>
        </w:rPr>
        <w:t>Next Meeting and Plus-Delta</w:t>
      </w:r>
    </w:p>
    <w:p w:rsidR="00173E7A" w:rsidRPr="00066509" w:rsidRDefault="00173E7A" w:rsidP="00173E7A"/>
    <w:p w:rsidR="00173E7A" w:rsidRPr="00703A13" w:rsidRDefault="00AA1993" w:rsidP="00703A13">
      <w:pPr>
        <w:outlineLvl w:val="0"/>
        <w:rPr>
          <w:b/>
          <w:bCs/>
        </w:rPr>
      </w:pPr>
      <w:r>
        <w:rPr>
          <w:b/>
        </w:rPr>
        <w:t>3:00</w:t>
      </w:r>
      <w:r w:rsidR="00173E7A" w:rsidRPr="00066509">
        <w:tab/>
      </w:r>
      <w:r w:rsidR="00173E7A" w:rsidRPr="00066509">
        <w:tab/>
      </w:r>
      <w:r w:rsidR="00173E7A" w:rsidRPr="00066509">
        <w:rPr>
          <w:b/>
          <w:bCs/>
        </w:rPr>
        <w:t>Adjourn</w:t>
      </w:r>
    </w:p>
    <w:sectPr w:rsidR="00173E7A" w:rsidRPr="00703A13" w:rsidSect="00173E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13F" w:rsidRDefault="0085013F" w:rsidP="00992892">
      <w:r>
        <w:separator/>
      </w:r>
    </w:p>
  </w:endnote>
  <w:endnote w:type="continuationSeparator" w:id="0">
    <w:p w:rsidR="0085013F" w:rsidRDefault="0085013F" w:rsidP="0099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92" w:rsidRDefault="009928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92" w:rsidRDefault="009928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92" w:rsidRDefault="00992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13F" w:rsidRDefault="0085013F" w:rsidP="00992892">
      <w:r>
        <w:separator/>
      </w:r>
    </w:p>
  </w:footnote>
  <w:footnote w:type="continuationSeparator" w:id="0">
    <w:p w:rsidR="0085013F" w:rsidRDefault="0085013F" w:rsidP="00992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92" w:rsidRDefault="009928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92" w:rsidRDefault="009928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92" w:rsidRDefault="00992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025"/>
    <w:multiLevelType w:val="hybridMultilevel"/>
    <w:tmpl w:val="AE2681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276B43"/>
    <w:multiLevelType w:val="hybridMultilevel"/>
    <w:tmpl w:val="514421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531BD"/>
    <w:multiLevelType w:val="hybridMultilevel"/>
    <w:tmpl w:val="DCE4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E4818"/>
    <w:multiLevelType w:val="hybridMultilevel"/>
    <w:tmpl w:val="DCE4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292C"/>
    <w:multiLevelType w:val="hybridMultilevel"/>
    <w:tmpl w:val="5E7886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95C5E50"/>
    <w:multiLevelType w:val="hybridMultilevel"/>
    <w:tmpl w:val="E1FC34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D2D5DA9"/>
    <w:multiLevelType w:val="hybridMultilevel"/>
    <w:tmpl w:val="BB1E0D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FE61AB1"/>
    <w:multiLevelType w:val="hybridMultilevel"/>
    <w:tmpl w:val="4C4449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32F71A1"/>
    <w:multiLevelType w:val="hybridMultilevel"/>
    <w:tmpl w:val="EB5A90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B1B6616"/>
    <w:multiLevelType w:val="hybridMultilevel"/>
    <w:tmpl w:val="3B767B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B9C2F82"/>
    <w:multiLevelType w:val="hybridMultilevel"/>
    <w:tmpl w:val="A1EA11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E33062A"/>
    <w:multiLevelType w:val="hybridMultilevel"/>
    <w:tmpl w:val="65F4B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12786"/>
    <w:multiLevelType w:val="hybridMultilevel"/>
    <w:tmpl w:val="EB000A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31854FF"/>
    <w:multiLevelType w:val="hybridMultilevel"/>
    <w:tmpl w:val="FDC4F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E662F"/>
    <w:multiLevelType w:val="hybridMultilevel"/>
    <w:tmpl w:val="56569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787277"/>
    <w:multiLevelType w:val="hybridMultilevel"/>
    <w:tmpl w:val="9F8AD9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CA543D2"/>
    <w:multiLevelType w:val="hybridMultilevel"/>
    <w:tmpl w:val="1160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D6B70"/>
    <w:multiLevelType w:val="hybridMultilevel"/>
    <w:tmpl w:val="B22AA9EE"/>
    <w:lvl w:ilvl="0" w:tplc="A646634E">
      <w:start w:val="1"/>
      <w:numFmt w:val="decimal"/>
      <w:lvlText w:val="%1"/>
      <w:lvlJc w:val="left"/>
      <w:pPr>
        <w:ind w:left="800" w:hanging="440"/>
      </w:pPr>
      <w:rPr>
        <w:rFonts w:ascii="Cambria" w:eastAsia="MS Mincho" w:hAnsi="Cambri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7"/>
  </w:num>
  <w:num w:numId="5">
    <w:abstractNumId w:val="14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  <w:num w:numId="12">
    <w:abstractNumId w:val="12"/>
  </w:num>
  <w:num w:numId="13">
    <w:abstractNumId w:val="5"/>
  </w:num>
  <w:num w:numId="14">
    <w:abstractNumId w:val="10"/>
  </w:num>
  <w:num w:numId="15">
    <w:abstractNumId w:val="16"/>
  </w:num>
  <w:num w:numId="16">
    <w:abstractNumId w:val="15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16E"/>
    <w:rsid w:val="000366D5"/>
    <w:rsid w:val="00043AEE"/>
    <w:rsid w:val="00057D16"/>
    <w:rsid w:val="00062C46"/>
    <w:rsid w:val="00077596"/>
    <w:rsid w:val="000F473B"/>
    <w:rsid w:val="00132D54"/>
    <w:rsid w:val="00146D58"/>
    <w:rsid w:val="00154497"/>
    <w:rsid w:val="00173E7A"/>
    <w:rsid w:val="00192061"/>
    <w:rsid w:val="001A1CAD"/>
    <w:rsid w:val="00230C6A"/>
    <w:rsid w:val="00236479"/>
    <w:rsid w:val="00277CA1"/>
    <w:rsid w:val="003238C3"/>
    <w:rsid w:val="00345D92"/>
    <w:rsid w:val="003C6D85"/>
    <w:rsid w:val="004B30F5"/>
    <w:rsid w:val="004F7D75"/>
    <w:rsid w:val="005053A1"/>
    <w:rsid w:val="00585D3E"/>
    <w:rsid w:val="005A0FBD"/>
    <w:rsid w:val="005A4E5D"/>
    <w:rsid w:val="005B5996"/>
    <w:rsid w:val="00602305"/>
    <w:rsid w:val="0066251F"/>
    <w:rsid w:val="006A7368"/>
    <w:rsid w:val="006B50A8"/>
    <w:rsid w:val="00703A13"/>
    <w:rsid w:val="00754CA6"/>
    <w:rsid w:val="007E3BF8"/>
    <w:rsid w:val="00813390"/>
    <w:rsid w:val="00813644"/>
    <w:rsid w:val="00833161"/>
    <w:rsid w:val="00833183"/>
    <w:rsid w:val="0085013F"/>
    <w:rsid w:val="008778BC"/>
    <w:rsid w:val="008B5FBC"/>
    <w:rsid w:val="00921F86"/>
    <w:rsid w:val="00940F30"/>
    <w:rsid w:val="00973434"/>
    <w:rsid w:val="00992892"/>
    <w:rsid w:val="009D6653"/>
    <w:rsid w:val="00A102FF"/>
    <w:rsid w:val="00A11607"/>
    <w:rsid w:val="00A43823"/>
    <w:rsid w:val="00AA1993"/>
    <w:rsid w:val="00AA37A8"/>
    <w:rsid w:val="00AB1110"/>
    <w:rsid w:val="00AD299D"/>
    <w:rsid w:val="00B02BD8"/>
    <w:rsid w:val="00B2158A"/>
    <w:rsid w:val="00B41619"/>
    <w:rsid w:val="00B52F25"/>
    <w:rsid w:val="00BE0647"/>
    <w:rsid w:val="00BE5EBF"/>
    <w:rsid w:val="00BE716C"/>
    <w:rsid w:val="00C40F2A"/>
    <w:rsid w:val="00C64A6F"/>
    <w:rsid w:val="00CF1E49"/>
    <w:rsid w:val="00D0739E"/>
    <w:rsid w:val="00D44E58"/>
    <w:rsid w:val="00D64003"/>
    <w:rsid w:val="00D672CB"/>
    <w:rsid w:val="00D7789E"/>
    <w:rsid w:val="00DC3F5B"/>
    <w:rsid w:val="00DC7DC8"/>
    <w:rsid w:val="00E21969"/>
    <w:rsid w:val="00E71106"/>
    <w:rsid w:val="00EA695D"/>
    <w:rsid w:val="00F11472"/>
    <w:rsid w:val="00F1599C"/>
    <w:rsid w:val="00F534E2"/>
    <w:rsid w:val="00FA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305DD2B4-2321-4476-A678-C1D81E07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Colorful List Accent 1" w:uiPriority="34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925AF2"/>
    <w:rPr>
      <w:rFonts w:ascii="Calibri" w:hAnsi="Calibri"/>
      <w:b/>
      <w:sz w:val="36"/>
      <w:szCs w:val="36"/>
    </w:rPr>
  </w:style>
  <w:style w:type="paragraph" w:customStyle="1" w:styleId="Style2">
    <w:name w:val="Style2"/>
    <w:basedOn w:val="Normal"/>
    <w:qFormat/>
    <w:rsid w:val="00925AF2"/>
    <w:rPr>
      <w:rFonts w:ascii="Calibri" w:hAnsi="Calibri"/>
      <w:b/>
      <w:i/>
      <w:sz w:val="32"/>
      <w:szCs w:val="32"/>
    </w:rPr>
  </w:style>
  <w:style w:type="paragraph" w:customStyle="1" w:styleId="DefaultText">
    <w:name w:val="Default Text"/>
    <w:basedOn w:val="Normal"/>
    <w:rsid w:val="0060230F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30F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0230F"/>
    <w:rPr>
      <w:rFonts w:ascii="Lucida Grande" w:hAnsi="Lucida Grande" w:cs="Lucida Grande"/>
      <w:sz w:val="18"/>
      <w:szCs w:val="18"/>
    </w:rPr>
  </w:style>
  <w:style w:type="paragraph" w:styleId="MediumGrid1-Accent2">
    <w:name w:val="Medium Grid 1 Accent 2"/>
    <w:basedOn w:val="Normal"/>
    <w:uiPriority w:val="34"/>
    <w:qFormat/>
    <w:rsid w:val="002304A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A7079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5A7079"/>
    <w:rPr>
      <w:rFonts w:ascii="Lucida Grande" w:hAnsi="Lucida Grande"/>
      <w:sz w:val="24"/>
      <w:szCs w:val="24"/>
    </w:rPr>
  </w:style>
  <w:style w:type="character" w:styleId="Hyperlink">
    <w:name w:val="Hyperlink"/>
    <w:uiPriority w:val="99"/>
    <w:unhideWhenUsed/>
    <w:rsid w:val="005605C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41130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241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5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5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55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41558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602305"/>
    <w:pPr>
      <w:ind w:left="720"/>
      <w:contextualSpacing/>
    </w:pPr>
    <w:rPr>
      <w:rFonts w:eastAsia="Cambria"/>
    </w:rPr>
  </w:style>
  <w:style w:type="character" w:styleId="Mention">
    <w:name w:val="Mention"/>
    <w:uiPriority w:val="99"/>
    <w:semiHidden/>
    <w:unhideWhenUsed/>
    <w:rsid w:val="00973434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rsid w:val="009928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92892"/>
    <w:rPr>
      <w:sz w:val="24"/>
      <w:szCs w:val="24"/>
    </w:rPr>
  </w:style>
  <w:style w:type="paragraph" w:styleId="Footer">
    <w:name w:val="footer"/>
    <w:basedOn w:val="Normal"/>
    <w:link w:val="FooterChar"/>
    <w:rsid w:val="009928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9289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534E2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berconference.com/mhillmye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4448-865E-4D65-97DA-0705AA96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 Group Decisions</Company>
  <LinksUpToDate>false</LinksUpToDate>
  <CharactersWithSpaces>905</CharactersWithSpaces>
  <SharedDoc>false</SharedDoc>
  <HLinks>
    <vt:vector size="6" baseType="variant">
      <vt:variant>
        <vt:i4>4522076</vt:i4>
      </vt:variant>
      <vt:variant>
        <vt:i4>0</vt:i4>
      </vt:variant>
      <vt:variant>
        <vt:i4>0</vt:i4>
      </vt:variant>
      <vt:variant>
        <vt:i4>5</vt:i4>
      </vt:variant>
      <vt:variant>
        <vt:lpwstr>https://www.uberconference.com/mhillmyer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Sands</dc:creator>
  <cp:keywords/>
  <cp:lastModifiedBy>Wing, Kimberly</cp:lastModifiedBy>
  <cp:revision>2</cp:revision>
  <cp:lastPrinted>2015-03-12T17:44:00Z</cp:lastPrinted>
  <dcterms:created xsi:type="dcterms:W3CDTF">2017-08-29T13:56:00Z</dcterms:created>
  <dcterms:modified xsi:type="dcterms:W3CDTF">2017-08-29T13:56:00Z</dcterms:modified>
</cp:coreProperties>
</file>