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2FC" w:rsidRDefault="004E42FC" w:rsidP="004E42FC">
      <w:pPr>
        <w:jc w:val="center"/>
      </w:pPr>
      <w:r>
        <w:rPr>
          <w:b/>
          <w:bCs/>
          <w:sz w:val="32"/>
          <w:szCs w:val="32"/>
        </w:rPr>
        <w:t>Payer User Group</w:t>
      </w:r>
      <w:bookmarkStart w:id="0" w:name="_GoBack"/>
      <w:bookmarkEnd w:id="0"/>
    </w:p>
    <w:p w:rsidR="004E42FC" w:rsidRDefault="004E42FC" w:rsidP="004E42FC">
      <w:pPr>
        <w:jc w:val="center"/>
      </w:pPr>
      <w:r>
        <w:rPr>
          <w:sz w:val="28"/>
          <w:szCs w:val="28"/>
        </w:rPr>
        <w:t>Thursday, December 11, 2014</w:t>
      </w:r>
    </w:p>
    <w:p w:rsidR="004E42FC" w:rsidRDefault="004E42FC" w:rsidP="004E42FC">
      <w:pPr>
        <w:jc w:val="center"/>
        <w:rPr>
          <w:sz w:val="28"/>
          <w:szCs w:val="28"/>
        </w:rPr>
      </w:pPr>
      <w:r>
        <w:rPr>
          <w:sz w:val="28"/>
          <w:szCs w:val="28"/>
        </w:rPr>
        <w:t>2:00 p.m. - 3:00 p.m. EST</w:t>
      </w:r>
    </w:p>
    <w:p w:rsidR="004E42FC" w:rsidRDefault="00FF31FA" w:rsidP="004E42FC">
      <w:pPr>
        <w:jc w:val="center"/>
      </w:pPr>
      <w:r w:rsidRPr="00B227A7">
        <w:rPr>
          <w:rFonts w:cstheme="minorHAnsi"/>
          <w:color w:val="000000"/>
          <w:sz w:val="28"/>
          <w:szCs w:val="28"/>
        </w:rPr>
        <w:t>WebEx log in instructions provided below</w:t>
      </w:r>
    </w:p>
    <w:p w:rsidR="004E42FC" w:rsidRDefault="004E42FC" w:rsidP="004E42FC">
      <w:r>
        <w:rPr>
          <w:b/>
          <w:bCs/>
          <w:sz w:val="28"/>
          <w:szCs w:val="28"/>
        </w:rPr>
        <w:t>Agenda</w:t>
      </w:r>
    </w:p>
    <w:p w:rsidR="004E42FC" w:rsidRDefault="004E42FC" w:rsidP="004E42FC">
      <w:pPr>
        <w:pStyle w:val="ListParagraph"/>
        <w:spacing w:after="0" w:afterAutospacing="0"/>
        <w:ind w:hanging="360"/>
      </w:pPr>
      <w:r>
        <w:t>1.</w:t>
      </w:r>
      <w:r>
        <w:rPr>
          <w:sz w:val="14"/>
          <w:szCs w:val="14"/>
        </w:rPr>
        <w:t xml:space="preserve">       </w:t>
      </w:r>
      <w:r>
        <w:t xml:space="preserve">Chapter 243 Changes and Other Tips (10 minutes) </w:t>
      </w:r>
    </w:p>
    <w:p w:rsidR="004E42FC" w:rsidRDefault="004E42FC" w:rsidP="004E42FC">
      <w:pPr>
        <w:pStyle w:val="ListParagraph"/>
        <w:spacing w:before="0" w:beforeAutospacing="0" w:after="0" w:afterAutospacing="0"/>
        <w:ind w:left="1454" w:hanging="907"/>
      </w:pPr>
      <w:r>
        <w:t>a.</w:t>
      </w:r>
      <w:r>
        <w:rPr>
          <w:sz w:val="14"/>
          <w:szCs w:val="14"/>
        </w:rPr>
        <w:t xml:space="preserve">       </w:t>
      </w:r>
      <w:r>
        <w:t>Status of Changes</w:t>
      </w:r>
    </w:p>
    <w:p w:rsidR="004E42FC" w:rsidRDefault="004E42FC" w:rsidP="004E42FC">
      <w:pPr>
        <w:pStyle w:val="ListParagraph"/>
        <w:spacing w:before="0" w:beforeAutospacing="0" w:after="0" w:afterAutospacing="0"/>
        <w:ind w:left="1454" w:hanging="907"/>
      </w:pPr>
      <w:r>
        <w:t>b.</w:t>
      </w:r>
      <w:r>
        <w:rPr>
          <w:sz w:val="14"/>
          <w:szCs w:val="14"/>
        </w:rPr>
        <w:t xml:space="preserve">      </w:t>
      </w:r>
      <w:r>
        <w:t>Tips and Helpful Hints</w:t>
      </w:r>
    </w:p>
    <w:p w:rsidR="004E42FC" w:rsidRDefault="004E42FC" w:rsidP="004E42FC">
      <w:pPr>
        <w:pStyle w:val="ListParagraph"/>
        <w:spacing w:after="0" w:afterAutospacing="0"/>
        <w:ind w:hanging="360"/>
      </w:pPr>
      <w:r>
        <w:t>2.</w:t>
      </w:r>
      <w:r>
        <w:rPr>
          <w:sz w:val="14"/>
          <w:szCs w:val="14"/>
        </w:rPr>
        <w:t xml:space="preserve">       </w:t>
      </w:r>
      <w:r>
        <w:t>Timeline for annual changes to Chapter 243 (5 minutes)</w:t>
      </w:r>
    </w:p>
    <w:p w:rsidR="004E42FC" w:rsidRDefault="004E42FC" w:rsidP="004E42FC">
      <w:pPr>
        <w:pStyle w:val="ListParagraph"/>
        <w:spacing w:after="0" w:afterAutospacing="0"/>
        <w:ind w:hanging="360"/>
      </w:pPr>
      <w:r>
        <w:t>3.</w:t>
      </w:r>
      <w:r>
        <w:rPr>
          <w:sz w:val="14"/>
          <w:szCs w:val="14"/>
        </w:rPr>
        <w:t xml:space="preserve">       </w:t>
      </w:r>
      <w:r>
        <w:t>Registration and Profile updates (10 minutes)</w:t>
      </w:r>
    </w:p>
    <w:p w:rsidR="004E42FC" w:rsidRDefault="004E42FC" w:rsidP="004E42FC">
      <w:pPr>
        <w:pStyle w:val="ListParagraph"/>
        <w:spacing w:before="0" w:beforeAutospacing="0" w:after="0" w:afterAutospacing="0"/>
        <w:ind w:left="994" w:hanging="360"/>
      </w:pPr>
      <w:r>
        <w:t>a.</w:t>
      </w:r>
      <w:r>
        <w:rPr>
          <w:sz w:val="14"/>
          <w:szCs w:val="14"/>
        </w:rPr>
        <w:t xml:space="preserve">       </w:t>
      </w:r>
      <w:r>
        <w:t>Updates to Form</w:t>
      </w:r>
    </w:p>
    <w:p w:rsidR="004E42FC" w:rsidRDefault="004E42FC" w:rsidP="004E42FC">
      <w:pPr>
        <w:pStyle w:val="ListParagraph"/>
        <w:spacing w:before="0" w:beforeAutospacing="0" w:after="0" w:afterAutospacing="0"/>
        <w:ind w:left="994" w:hanging="360"/>
      </w:pPr>
      <w:r>
        <w:t>b.</w:t>
      </w:r>
      <w:r>
        <w:rPr>
          <w:sz w:val="14"/>
          <w:szCs w:val="14"/>
        </w:rPr>
        <w:t xml:space="preserve">      </w:t>
      </w:r>
      <w:r>
        <w:t>Profile Resets</w:t>
      </w:r>
    </w:p>
    <w:p w:rsidR="004E42FC" w:rsidRDefault="004E42FC" w:rsidP="004E42FC">
      <w:pPr>
        <w:pStyle w:val="ListParagraph"/>
        <w:spacing w:after="0" w:afterAutospacing="0"/>
        <w:ind w:hanging="360"/>
      </w:pPr>
      <w:r>
        <w:t>4.</w:t>
      </w:r>
      <w:r>
        <w:rPr>
          <w:sz w:val="14"/>
          <w:szCs w:val="14"/>
        </w:rPr>
        <w:t xml:space="preserve">       </w:t>
      </w:r>
      <w:r>
        <w:t>Use Case Overview (includes high</w:t>
      </w:r>
      <w:r>
        <w:rPr>
          <w:b/>
          <w:bCs/>
          <w:color w:val="FF0000"/>
        </w:rPr>
        <w:t>-</w:t>
      </w:r>
      <w:r>
        <w:t>level overview of different projects data users are working on using the MHDO claims data) (15minutes)</w:t>
      </w:r>
    </w:p>
    <w:p w:rsidR="004E42FC" w:rsidRDefault="004E42FC" w:rsidP="004E42FC">
      <w:pPr>
        <w:pStyle w:val="ListParagraph"/>
        <w:spacing w:after="0" w:afterAutospacing="0"/>
        <w:ind w:hanging="360"/>
      </w:pPr>
      <w:r>
        <w:t>5.</w:t>
      </w:r>
      <w:r>
        <w:rPr>
          <w:sz w:val="14"/>
          <w:szCs w:val="14"/>
        </w:rPr>
        <w:t xml:space="preserve">       </w:t>
      </w:r>
      <w:r>
        <w:t>Activities at MHDO (10 minutes)</w:t>
      </w:r>
    </w:p>
    <w:p w:rsidR="004E42FC" w:rsidRDefault="004E42FC" w:rsidP="00DD3FE6">
      <w:pPr>
        <w:pStyle w:val="ListParagraph"/>
        <w:spacing w:before="0" w:beforeAutospacing="0" w:after="0" w:afterAutospacing="0"/>
        <w:ind w:left="1440" w:hanging="806"/>
      </w:pPr>
      <w:r>
        <w:t>a.</w:t>
      </w:r>
      <w:r>
        <w:rPr>
          <w:sz w:val="14"/>
          <w:szCs w:val="14"/>
        </w:rPr>
        <w:t xml:space="preserve">       </w:t>
      </w:r>
      <w:proofErr w:type="spellStart"/>
      <w:r>
        <w:t>HealthCost</w:t>
      </w:r>
      <w:proofErr w:type="spellEnd"/>
    </w:p>
    <w:p w:rsidR="004E42FC" w:rsidRDefault="004E42FC" w:rsidP="00DD3FE6">
      <w:pPr>
        <w:pStyle w:val="ListParagraph"/>
        <w:spacing w:before="0" w:beforeAutospacing="0" w:after="0" w:afterAutospacing="0"/>
        <w:ind w:left="1440" w:hanging="806"/>
      </w:pPr>
      <w:r>
        <w:t>b.</w:t>
      </w:r>
      <w:r>
        <w:rPr>
          <w:sz w:val="14"/>
          <w:szCs w:val="14"/>
        </w:rPr>
        <w:t xml:space="preserve">      </w:t>
      </w:r>
      <w:r>
        <w:t>Status of new proposed data release rule</w:t>
      </w:r>
    </w:p>
    <w:p w:rsidR="004E42FC" w:rsidRDefault="004E42FC" w:rsidP="004E42FC">
      <w:pPr>
        <w:pStyle w:val="ListParagraph"/>
        <w:spacing w:before="0" w:beforeAutospacing="0" w:after="0" w:afterAutospacing="0"/>
        <w:ind w:hanging="360"/>
      </w:pPr>
    </w:p>
    <w:p w:rsidR="004E42FC" w:rsidRDefault="004E42FC" w:rsidP="004E42FC">
      <w:pPr>
        <w:pStyle w:val="ListParagraph"/>
        <w:spacing w:before="0" w:beforeAutospacing="0" w:after="0" w:afterAutospacing="0"/>
        <w:ind w:hanging="360"/>
      </w:pPr>
      <w:r>
        <w:t>6.</w:t>
      </w:r>
      <w:r>
        <w:rPr>
          <w:sz w:val="14"/>
          <w:szCs w:val="14"/>
        </w:rPr>
        <w:t xml:space="preserve">       </w:t>
      </w:r>
      <w:r>
        <w:t>Q&amp;A (10 minutes)</w:t>
      </w:r>
    </w:p>
    <w:p w:rsidR="004E42FC" w:rsidRDefault="004E42FC" w:rsidP="004E42FC">
      <w:pPr>
        <w:pStyle w:val="ListParagraph"/>
        <w:spacing w:before="0" w:beforeAutospacing="0" w:after="0" w:afterAutospacing="0"/>
        <w:ind w:hanging="360"/>
      </w:pPr>
    </w:p>
    <w:p w:rsidR="00750D84" w:rsidRDefault="004E42FC" w:rsidP="004E42FC">
      <w:pPr>
        <w:ind w:left="360" w:hanging="360"/>
      </w:pPr>
      <w:proofErr w:type="gramStart"/>
      <w:r>
        <w:rPr>
          <w:b/>
          <w:bCs/>
          <w:sz w:val="28"/>
          <w:szCs w:val="28"/>
        </w:rPr>
        <w:t>To join the online meeting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t>1.</w:t>
      </w:r>
      <w:proofErr w:type="gramEnd"/>
      <w:r>
        <w:t xml:space="preserve"> Go to </w:t>
      </w:r>
      <w:hyperlink r:id="rId5" w:anchor="_blank" w:history="1">
        <w:r w:rsidRPr="004E42FC">
          <w:rPr>
            <w:rStyle w:val="Hyperlink"/>
          </w:rPr>
          <w:t>https://hsri.webex.com/hsri/j.php?MTID=m76f941391114678388e452c9834c424f</w:t>
        </w:r>
      </w:hyperlink>
      <w:r w:rsidRPr="004E42FC">
        <w:rPr>
          <w:color w:val="0000FF"/>
        </w:rPr>
        <w:t xml:space="preserve"> </w:t>
      </w:r>
      <w:r>
        <w:br/>
        <w:t xml:space="preserve">2. If requested, enter your name and email address. </w:t>
      </w:r>
      <w:r>
        <w:br/>
        <w:t xml:space="preserve">3. If a password is required, enter the meeting password: PUG1234 </w:t>
      </w:r>
      <w:r>
        <w:br/>
        <w:t xml:space="preserve">4. Click "Join". </w:t>
      </w:r>
      <w:r>
        <w:br/>
        <w:t xml:space="preserve">5. Follow the instructions that appear on your screen. </w:t>
      </w:r>
      <w:r>
        <w:br/>
      </w:r>
      <w:r>
        <w:br/>
        <w:t xml:space="preserve">To view in other time zones or languages, please click the link: </w:t>
      </w:r>
      <w:r>
        <w:br/>
      </w:r>
      <w:hyperlink r:id="rId6" w:anchor="_blank" w:history="1">
        <w:r w:rsidRPr="004E42FC">
          <w:rPr>
            <w:rStyle w:val="Hyperlink"/>
          </w:rPr>
          <w:t>https://hsri.webex.com/hsri/j.php?MTID=mf8d78685b375d50552eaa57cabecbd85</w:t>
        </w:r>
      </w:hyperlink>
      <w:r w:rsidRPr="004E42FC">
        <w:rPr>
          <w:color w:val="0000FF"/>
        </w:rPr>
        <w:t xml:space="preserve"> </w:t>
      </w:r>
      <w:r w:rsidRPr="004E42FC">
        <w:rPr>
          <w:color w:val="0000FF"/>
        </w:rPr>
        <w:br/>
      </w:r>
      <w:r>
        <w:t xml:space="preserve">------------------------------------------------------- </w:t>
      </w:r>
      <w:r>
        <w:br/>
        <w:t xml:space="preserve">To join the teleconference only </w:t>
      </w:r>
      <w:r>
        <w:br/>
        <w:t xml:space="preserve">------------------------------------------------------- </w:t>
      </w:r>
      <w:r>
        <w:br/>
        <w:t xml:space="preserve">Call-in toll-free number: 1-866-503-4560  (US) </w:t>
      </w:r>
      <w:r>
        <w:br/>
        <w:t xml:space="preserve">Show global numbers: </w:t>
      </w:r>
      <w:hyperlink r:id="rId7" w:anchor="_blank" w:history="1">
        <w:r w:rsidRPr="004E42FC">
          <w:rPr>
            <w:rStyle w:val="Hyperlink"/>
          </w:rPr>
          <w:t>https://www.tcconline.com/offSite/OffSiteController.jpf?cc=7385424346</w:t>
        </w:r>
      </w:hyperlink>
      <w:r>
        <w:t xml:space="preserve"> </w:t>
      </w:r>
      <w:r>
        <w:br/>
        <w:t xml:space="preserve">Conference Code: 738 542 4346 </w:t>
      </w:r>
      <w:r>
        <w:br/>
        <w:t xml:space="preserve">------------------------------------------------------- </w:t>
      </w:r>
      <w:r>
        <w:br/>
        <w:t xml:space="preserve">For assistance </w:t>
      </w:r>
      <w:r>
        <w:br/>
        <w:t xml:space="preserve">------------------------------------------------------- </w:t>
      </w:r>
      <w:r>
        <w:br/>
      </w:r>
      <w:r>
        <w:rPr>
          <w:rFonts w:ascii="Tahoma" w:hAnsi="Tahoma" w:cs="Tahoma"/>
          <w:sz w:val="20"/>
          <w:szCs w:val="20"/>
        </w:rPr>
        <w:t xml:space="preserve">1. Go to </w:t>
      </w:r>
      <w:hyperlink r:id="rId8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https://hsri.webex.com/hsri/mc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  <w:t>2. On the left navigation bar, click "Support".</w:t>
      </w:r>
    </w:p>
    <w:sectPr w:rsidR="00750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2FC"/>
    <w:rsid w:val="004E42FC"/>
    <w:rsid w:val="00750D84"/>
    <w:rsid w:val="00DD3FE6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2FC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42FC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paragraph" w:styleId="ListParagraph">
    <w:name w:val="List Paragraph"/>
    <w:basedOn w:val="Normal"/>
    <w:uiPriority w:val="34"/>
    <w:qFormat/>
    <w:rsid w:val="004E42F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2FC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42FC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paragraph" w:styleId="ListParagraph">
    <w:name w:val="List Paragraph"/>
    <w:basedOn w:val="Normal"/>
    <w:uiPriority w:val="34"/>
    <w:qFormat/>
    <w:rsid w:val="004E42F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8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sri.webex.com/hsri/m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cconline.com/offSite/OffSiteController.jpf?cc=738542434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sri.webex.com/hsri/j.php?MTID=mf8d78685b375d50552eaa57cabecbd85" TargetMode="External"/><Relationship Id="rId5" Type="http://schemas.openxmlformats.org/officeDocument/2006/relationships/hyperlink" Target="https://hsri.webex.com/hsri/j.php?MTID=m76f941391114678388e452c9834c424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Wing, Kimberly</dc:creator>
  <cp:lastModifiedBy>Wing, Kimberly</cp:lastModifiedBy>
  <cp:revision>2</cp:revision>
  <dcterms:created xsi:type="dcterms:W3CDTF">2014-11-20T12:05:00Z</dcterms:created>
  <dcterms:modified xsi:type="dcterms:W3CDTF">2014-11-20T12:16:00Z</dcterms:modified>
</cp:coreProperties>
</file>