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CB" w:rsidRDefault="00E235CB">
      <w:pPr>
        <w:rPr>
          <w:b/>
          <w:sz w:val="32"/>
          <w:szCs w:val="32"/>
          <w:u w:val="single"/>
        </w:rPr>
      </w:pPr>
    </w:p>
    <w:p w:rsidR="00E235CB" w:rsidRDefault="00E235CB" w:rsidP="00E235CB">
      <w:pPr>
        <w:spacing w:after="0"/>
        <w:jc w:val="center"/>
        <w:rPr>
          <w:b/>
          <w:sz w:val="48"/>
          <w:szCs w:val="48"/>
          <w:u w:val="single"/>
        </w:rPr>
      </w:pPr>
    </w:p>
    <w:p w:rsidR="00E235CB" w:rsidRDefault="00E235CB" w:rsidP="00E235CB">
      <w:pPr>
        <w:spacing w:after="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State HAI Plan 2015:  Development</w:t>
      </w:r>
    </w:p>
    <w:p w:rsidR="003C7757" w:rsidRPr="00EC441E" w:rsidRDefault="003C7757" w:rsidP="003C7757">
      <w:pPr>
        <w:jc w:val="center"/>
        <w:rPr>
          <w:b/>
          <w:sz w:val="48"/>
          <w:szCs w:val="48"/>
        </w:rPr>
      </w:pPr>
      <w:r w:rsidRPr="00EC441E">
        <w:rPr>
          <w:b/>
          <w:sz w:val="48"/>
          <w:szCs w:val="48"/>
        </w:rPr>
        <w:t>General Infection Prevention and Control</w:t>
      </w:r>
    </w:p>
    <w:p w:rsidR="00AA72C0" w:rsidRDefault="00AA72C0">
      <w:pPr>
        <w:rPr>
          <w:b/>
          <w:sz w:val="32"/>
          <w:szCs w:val="32"/>
          <w:u w:val="single"/>
        </w:rPr>
      </w:pPr>
    </w:p>
    <w:p w:rsidR="00E235CB" w:rsidRDefault="00E235CB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549FBDA4" wp14:editId="0F3B239C">
            <wp:simplePos x="0" y="0"/>
            <wp:positionH relativeFrom="column">
              <wp:posOffset>1540510</wp:posOffset>
            </wp:positionH>
            <wp:positionV relativeFrom="paragraph">
              <wp:posOffset>515620</wp:posOffset>
            </wp:positionV>
            <wp:extent cx="534035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97" y="21414"/>
                <wp:lineTo x="21497" y="0"/>
                <wp:lineTo x="0" y="0"/>
              </wp:wrapPolygon>
            </wp:wrapTight>
            <wp:docPr id="1" name="Picture 1" descr="P:\Office - Rita Specific\MaineCDC logo 7 5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ffice - Rita Specific\MaineCDC logo 7 5 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br w:type="page"/>
      </w:r>
    </w:p>
    <w:p w:rsidR="005306F1" w:rsidRPr="009776C6" w:rsidRDefault="005306F1" w:rsidP="005306F1">
      <w:pPr>
        <w:spacing w:after="0"/>
        <w:jc w:val="center"/>
        <w:rPr>
          <w:b/>
          <w:sz w:val="32"/>
          <w:szCs w:val="32"/>
          <w:u w:val="single"/>
        </w:rPr>
      </w:pPr>
      <w:r w:rsidRPr="009776C6">
        <w:rPr>
          <w:b/>
          <w:sz w:val="32"/>
          <w:szCs w:val="32"/>
          <w:u w:val="single"/>
        </w:rPr>
        <w:lastRenderedPageBreak/>
        <w:t>General Infection Prevention and Control</w:t>
      </w:r>
    </w:p>
    <w:p w:rsidR="00B13942" w:rsidRPr="00953C29" w:rsidRDefault="00744803" w:rsidP="00691AFD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B13942">
        <w:rPr>
          <w:b/>
          <w:sz w:val="28"/>
          <w:szCs w:val="28"/>
          <w:u w:val="single"/>
        </w:rPr>
        <w:t>urrent Initiatives</w:t>
      </w:r>
      <w:r w:rsidR="00B13942" w:rsidRPr="00953C29">
        <w:rPr>
          <w:b/>
          <w:sz w:val="28"/>
          <w:szCs w:val="28"/>
          <w:u w:val="single"/>
        </w:rPr>
        <w:t>:</w:t>
      </w:r>
    </w:p>
    <w:p w:rsidR="009776C6" w:rsidRDefault="00B13942" w:rsidP="00B13942">
      <w:pPr>
        <w:pStyle w:val="ListParagraph"/>
        <w:numPr>
          <w:ilvl w:val="0"/>
          <w:numId w:val="15"/>
        </w:numPr>
        <w:spacing w:after="0"/>
      </w:pPr>
      <w:r>
        <w:t xml:space="preserve"> </w:t>
      </w:r>
      <w:proofErr w:type="gramStart"/>
      <w:r>
        <w:t>HAI Outbreak Investigation Protocol and State Response Plan</w:t>
      </w:r>
      <w:r w:rsidR="006E24AF">
        <w:t xml:space="preserve"> – under construction</w:t>
      </w:r>
      <w:r>
        <w:t>.</w:t>
      </w:r>
      <w:proofErr w:type="gramEnd"/>
    </w:p>
    <w:p w:rsidR="00744803" w:rsidRDefault="00744803" w:rsidP="00B13942">
      <w:pPr>
        <w:pStyle w:val="ListParagraph"/>
        <w:numPr>
          <w:ilvl w:val="0"/>
          <w:numId w:val="15"/>
        </w:numPr>
        <w:spacing w:after="0"/>
      </w:pPr>
      <w:r>
        <w:t>Track outbreak data, as a measure of general infection control practices, include all healthca</w:t>
      </w:r>
      <w:r w:rsidR="00B13CFC">
        <w:t>re settings</w:t>
      </w:r>
      <w:r>
        <w:t>.</w:t>
      </w:r>
    </w:p>
    <w:p w:rsidR="00B13CFC" w:rsidRDefault="00B13CFC" w:rsidP="00B13942">
      <w:pPr>
        <w:pStyle w:val="ListParagraph"/>
        <w:numPr>
          <w:ilvl w:val="0"/>
          <w:numId w:val="15"/>
        </w:numPr>
        <w:spacing w:after="0"/>
      </w:pPr>
      <w:r>
        <w:t>Monitor facility</w:t>
      </w:r>
      <w:r w:rsidR="00BB1FB3">
        <w:t xml:space="preserve"> (A</w:t>
      </w:r>
      <w:r>
        <w:t xml:space="preserve">cute and LTC) compliance with HCW influenza vaccinations.  </w:t>
      </w:r>
    </w:p>
    <w:p w:rsidR="00BB1FB3" w:rsidRDefault="00BB1FB3" w:rsidP="00BB1FB3">
      <w:pPr>
        <w:spacing w:after="0"/>
        <w:rPr>
          <w:b/>
          <w:sz w:val="24"/>
          <w:u w:val="single"/>
        </w:rPr>
      </w:pPr>
    </w:p>
    <w:p w:rsidR="00BB1FB3" w:rsidRDefault="00BB1FB3" w:rsidP="00BB1FB3">
      <w:pPr>
        <w:spacing w:after="0"/>
        <w:rPr>
          <w:b/>
          <w:sz w:val="28"/>
          <w:szCs w:val="28"/>
          <w:u w:val="single"/>
        </w:rPr>
      </w:pPr>
    </w:p>
    <w:p w:rsidR="00BB1FB3" w:rsidRDefault="00BB1FB3" w:rsidP="00BB1FB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HCW Influenza Monitoring: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460"/>
        <w:gridCol w:w="2460"/>
        <w:gridCol w:w="2460"/>
      </w:tblGrid>
      <w:tr w:rsidR="00BB1FB3" w:rsidTr="00BB1FB3">
        <w:tc>
          <w:tcPr>
            <w:tcW w:w="4518" w:type="dxa"/>
          </w:tcPr>
          <w:p w:rsidR="00BB1FB3" w:rsidRPr="00B13CFC" w:rsidRDefault="00BB1FB3" w:rsidP="00C644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Healthcare setting (reporting mandated by)</w:t>
            </w:r>
          </w:p>
        </w:tc>
        <w:tc>
          <w:tcPr>
            <w:tcW w:w="2460" w:type="dxa"/>
          </w:tcPr>
          <w:p w:rsidR="00BB1FB3" w:rsidRPr="00B13CFC" w:rsidRDefault="00BB1FB3" w:rsidP="00C6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2012-2013</w:t>
            </w:r>
          </w:p>
        </w:tc>
        <w:tc>
          <w:tcPr>
            <w:tcW w:w="2460" w:type="dxa"/>
          </w:tcPr>
          <w:p w:rsidR="00BB1FB3" w:rsidRPr="00B13CFC" w:rsidRDefault="00BB1FB3" w:rsidP="00C6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2013-2014</w:t>
            </w:r>
          </w:p>
        </w:tc>
        <w:tc>
          <w:tcPr>
            <w:tcW w:w="2460" w:type="dxa"/>
          </w:tcPr>
          <w:p w:rsidR="00BB1FB3" w:rsidRDefault="00BB1FB3" w:rsidP="00C64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2014-2015</w:t>
            </w:r>
          </w:p>
        </w:tc>
      </w:tr>
      <w:tr w:rsidR="00BB1FB3" w:rsidTr="00BB1FB3">
        <w:tc>
          <w:tcPr>
            <w:tcW w:w="4518" w:type="dxa"/>
          </w:tcPr>
          <w:p w:rsidR="00BB1FB3" w:rsidRPr="00B13CFC" w:rsidRDefault="00BB1FB3" w:rsidP="00C6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Acute    (CMS, Maine)</w:t>
            </w:r>
          </w:p>
        </w:tc>
        <w:tc>
          <w:tcPr>
            <w:tcW w:w="2460" w:type="dxa"/>
          </w:tcPr>
          <w:p w:rsidR="00BB1FB3" w:rsidRPr="00BB1FB3" w:rsidRDefault="00BB1FB3" w:rsidP="00C64494">
            <w:pPr>
              <w:jc w:val="center"/>
              <w:rPr>
                <w:sz w:val="24"/>
                <w:szCs w:val="24"/>
              </w:rPr>
            </w:pPr>
            <w:r w:rsidRPr="00BB1FB3">
              <w:rPr>
                <w:sz w:val="24"/>
                <w:szCs w:val="24"/>
              </w:rPr>
              <w:t>84%</w:t>
            </w:r>
          </w:p>
        </w:tc>
        <w:tc>
          <w:tcPr>
            <w:tcW w:w="2460" w:type="dxa"/>
          </w:tcPr>
          <w:p w:rsidR="00BB1FB3" w:rsidRPr="00BB1FB3" w:rsidRDefault="00BB1FB3" w:rsidP="00C64494">
            <w:pPr>
              <w:jc w:val="center"/>
              <w:rPr>
                <w:sz w:val="24"/>
                <w:szCs w:val="24"/>
              </w:rPr>
            </w:pPr>
            <w:r w:rsidRPr="00BB1FB3">
              <w:rPr>
                <w:sz w:val="24"/>
                <w:szCs w:val="24"/>
              </w:rPr>
              <w:t>88%</w:t>
            </w:r>
          </w:p>
        </w:tc>
        <w:tc>
          <w:tcPr>
            <w:tcW w:w="2460" w:type="dxa"/>
          </w:tcPr>
          <w:p w:rsidR="00BB1FB3" w:rsidRPr="00B13CFC" w:rsidRDefault="00BB1FB3" w:rsidP="00C6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BB1FB3" w:rsidTr="00BB1FB3">
        <w:tc>
          <w:tcPr>
            <w:tcW w:w="4518" w:type="dxa"/>
          </w:tcPr>
          <w:p w:rsidR="00BB1FB3" w:rsidRPr="00B13CFC" w:rsidRDefault="00BB1FB3" w:rsidP="00C6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Extended Care    (Maine)</w:t>
            </w:r>
          </w:p>
        </w:tc>
        <w:tc>
          <w:tcPr>
            <w:tcW w:w="2460" w:type="dxa"/>
          </w:tcPr>
          <w:p w:rsidR="00BB1FB3" w:rsidRPr="00B13CFC" w:rsidRDefault="00BB1FB3" w:rsidP="00C6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460" w:type="dxa"/>
          </w:tcPr>
          <w:p w:rsidR="00BB1FB3" w:rsidRPr="00BB1FB3" w:rsidRDefault="00BB1FB3" w:rsidP="00C64494">
            <w:pPr>
              <w:jc w:val="center"/>
              <w:rPr>
                <w:sz w:val="24"/>
                <w:szCs w:val="24"/>
              </w:rPr>
            </w:pPr>
            <w:r w:rsidRPr="00BB1FB3">
              <w:rPr>
                <w:sz w:val="24"/>
                <w:szCs w:val="24"/>
              </w:rPr>
              <w:t>56%</w:t>
            </w:r>
          </w:p>
        </w:tc>
        <w:tc>
          <w:tcPr>
            <w:tcW w:w="2460" w:type="dxa"/>
          </w:tcPr>
          <w:p w:rsidR="00BB1FB3" w:rsidRPr="00B13CFC" w:rsidRDefault="00BB1FB3" w:rsidP="00C6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BB1FB3" w:rsidTr="00BB1FB3">
        <w:tc>
          <w:tcPr>
            <w:tcW w:w="4518" w:type="dxa"/>
          </w:tcPr>
          <w:p w:rsidR="00BB1FB3" w:rsidRPr="00B13CFC" w:rsidRDefault="00BB1FB3" w:rsidP="00C6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Ambulatory Surgery    (CMS)</w:t>
            </w:r>
          </w:p>
        </w:tc>
        <w:tc>
          <w:tcPr>
            <w:tcW w:w="2460" w:type="dxa"/>
          </w:tcPr>
          <w:p w:rsidR="00BB1FB3" w:rsidRPr="00B13CFC" w:rsidRDefault="00BB1FB3" w:rsidP="00C6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460" w:type="dxa"/>
          </w:tcPr>
          <w:p w:rsidR="00BB1FB3" w:rsidRPr="00B13CFC" w:rsidRDefault="00BB1FB3" w:rsidP="00C6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460" w:type="dxa"/>
          </w:tcPr>
          <w:p w:rsidR="00BB1FB3" w:rsidRPr="00B13CFC" w:rsidRDefault="00BB1FB3" w:rsidP="00C6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</w:tbl>
    <w:p w:rsidR="00BB1FB3" w:rsidRPr="002B425B" w:rsidRDefault="00BB1FB3" w:rsidP="00BB1FB3">
      <w:pPr>
        <w:spacing w:after="0"/>
        <w:rPr>
          <w:sz w:val="16"/>
          <w:szCs w:val="16"/>
        </w:rPr>
      </w:pPr>
      <w:r w:rsidRPr="002B425B">
        <w:rPr>
          <w:sz w:val="16"/>
          <w:szCs w:val="16"/>
        </w:rPr>
        <w:t>*Inpatient Psychiatric Facilities (CMS) mandated to report starting with 2015-2016</w:t>
      </w:r>
      <w:r w:rsidR="002B425B" w:rsidRPr="002B425B">
        <w:rPr>
          <w:sz w:val="16"/>
          <w:szCs w:val="16"/>
        </w:rPr>
        <w:t xml:space="preserve"> influenza season.</w:t>
      </w:r>
    </w:p>
    <w:p w:rsidR="00BB1FB3" w:rsidRDefault="00BB1FB3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BB1FB3" w:rsidRDefault="00BB1FB3" w:rsidP="002B425B">
      <w:pPr>
        <w:spacing w:after="0"/>
        <w:jc w:val="center"/>
        <w:rPr>
          <w:b/>
          <w:sz w:val="24"/>
          <w:u w:val="single"/>
        </w:rPr>
      </w:pPr>
      <w:r w:rsidRPr="00571EEA">
        <w:rPr>
          <w:b/>
          <w:sz w:val="24"/>
          <w:u w:val="single"/>
        </w:rPr>
        <w:lastRenderedPageBreak/>
        <w:t>ACUTE</w:t>
      </w:r>
    </w:p>
    <w:tbl>
      <w:tblPr>
        <w:tblStyle w:val="TableGrid1"/>
        <w:tblpPr w:leftFromText="180" w:rightFromText="180" w:vertAnchor="page" w:horzAnchor="margin" w:tblpXSpec="center" w:tblpY="1546"/>
        <w:tblW w:w="11808" w:type="dxa"/>
        <w:tblLook w:val="04A0" w:firstRow="1" w:lastRow="0" w:firstColumn="1" w:lastColumn="0" w:noHBand="0" w:noVBand="1"/>
      </w:tblPr>
      <w:tblGrid>
        <w:gridCol w:w="1304"/>
        <w:gridCol w:w="1169"/>
        <w:gridCol w:w="1505"/>
        <w:gridCol w:w="1980"/>
        <w:gridCol w:w="2520"/>
        <w:gridCol w:w="2340"/>
        <w:gridCol w:w="990"/>
      </w:tblGrid>
      <w:tr w:rsidR="001E2EEE" w:rsidRPr="00F10C7D" w:rsidTr="001E2EEE">
        <w:tc>
          <w:tcPr>
            <w:tcW w:w="1304" w:type="dxa"/>
          </w:tcPr>
          <w:p w:rsidR="001E2EEE" w:rsidRPr="00F10C7D" w:rsidRDefault="001E2EEE" w:rsidP="009518AE">
            <w:pPr>
              <w:jc w:val="center"/>
              <w:rPr>
                <w:b/>
              </w:rPr>
            </w:pPr>
            <w:r w:rsidRPr="00F10C7D">
              <w:rPr>
                <w:b/>
              </w:rPr>
              <w:t>MMWR Year</w:t>
            </w:r>
          </w:p>
        </w:tc>
        <w:tc>
          <w:tcPr>
            <w:tcW w:w="1169" w:type="dxa"/>
          </w:tcPr>
          <w:p w:rsidR="001E2EEE" w:rsidRPr="00F10C7D" w:rsidRDefault="001E2EEE" w:rsidP="009518AE">
            <w:pPr>
              <w:jc w:val="center"/>
              <w:rPr>
                <w:b/>
              </w:rPr>
            </w:pPr>
            <w:r w:rsidRPr="00F10C7D">
              <w:rPr>
                <w:b/>
              </w:rPr>
              <w:t># Outbreaks</w:t>
            </w:r>
          </w:p>
        </w:tc>
        <w:tc>
          <w:tcPr>
            <w:tcW w:w="1505" w:type="dxa"/>
          </w:tcPr>
          <w:p w:rsidR="001E2EEE" w:rsidRPr="00F10C7D" w:rsidRDefault="001E2EEE" w:rsidP="009518AE">
            <w:pPr>
              <w:jc w:val="center"/>
              <w:rPr>
                <w:b/>
                <w:sz w:val="20"/>
                <w:szCs w:val="20"/>
              </w:rPr>
            </w:pPr>
            <w:r w:rsidRPr="002071CE">
              <w:rPr>
                <w:b/>
                <w:szCs w:val="20"/>
              </w:rPr>
              <w:t>TREND</w:t>
            </w:r>
          </w:p>
        </w:tc>
        <w:tc>
          <w:tcPr>
            <w:tcW w:w="1980" w:type="dxa"/>
          </w:tcPr>
          <w:p w:rsidR="001E2EEE" w:rsidRPr="00F10C7D" w:rsidRDefault="001E2EEE" w:rsidP="009518AE">
            <w:pPr>
              <w:jc w:val="center"/>
              <w:rPr>
                <w:b/>
                <w:sz w:val="20"/>
                <w:szCs w:val="20"/>
              </w:rPr>
            </w:pPr>
            <w:r w:rsidRPr="00F10C7D">
              <w:rPr>
                <w:b/>
                <w:sz w:val="20"/>
                <w:szCs w:val="20"/>
              </w:rPr>
              <w:t xml:space="preserve">Avg. Attack Rate % </w:t>
            </w:r>
          </w:p>
          <w:p w:rsidR="001E2EEE" w:rsidRPr="00F10C7D" w:rsidRDefault="001E2EEE" w:rsidP="009518AE">
            <w:pPr>
              <w:jc w:val="center"/>
              <w:rPr>
                <w:b/>
                <w:sz w:val="20"/>
                <w:szCs w:val="20"/>
              </w:rPr>
            </w:pPr>
            <w:r w:rsidRPr="00F10C7D">
              <w:rPr>
                <w:b/>
                <w:sz w:val="20"/>
                <w:szCs w:val="20"/>
              </w:rPr>
              <w:t xml:space="preserve">Patients </w:t>
            </w:r>
          </w:p>
          <w:p w:rsidR="001E2EEE" w:rsidRPr="00F10C7D" w:rsidRDefault="001E2EEE" w:rsidP="009518AE">
            <w:pPr>
              <w:jc w:val="center"/>
              <w:rPr>
                <w:b/>
                <w:sz w:val="20"/>
                <w:szCs w:val="20"/>
              </w:rPr>
            </w:pPr>
            <w:r w:rsidRPr="00F10C7D">
              <w:rPr>
                <w:b/>
                <w:sz w:val="20"/>
                <w:szCs w:val="20"/>
              </w:rPr>
              <w:t>(min, max)</w:t>
            </w:r>
          </w:p>
        </w:tc>
        <w:tc>
          <w:tcPr>
            <w:tcW w:w="2520" w:type="dxa"/>
          </w:tcPr>
          <w:p w:rsidR="001E2EEE" w:rsidRPr="00F10C7D" w:rsidRDefault="001E2EEE" w:rsidP="009518AE">
            <w:pPr>
              <w:jc w:val="center"/>
              <w:rPr>
                <w:b/>
                <w:sz w:val="20"/>
                <w:szCs w:val="20"/>
              </w:rPr>
            </w:pPr>
            <w:r w:rsidRPr="00F10C7D">
              <w:rPr>
                <w:b/>
                <w:sz w:val="20"/>
                <w:szCs w:val="20"/>
              </w:rPr>
              <w:t>Avg. Attack Rate %</w:t>
            </w:r>
          </w:p>
          <w:p w:rsidR="001E2EEE" w:rsidRPr="00F10C7D" w:rsidRDefault="001E2EEE" w:rsidP="009518AE">
            <w:pPr>
              <w:jc w:val="center"/>
              <w:rPr>
                <w:b/>
                <w:sz w:val="20"/>
                <w:szCs w:val="20"/>
              </w:rPr>
            </w:pPr>
            <w:r w:rsidRPr="00F10C7D">
              <w:rPr>
                <w:b/>
                <w:sz w:val="20"/>
                <w:szCs w:val="20"/>
              </w:rPr>
              <w:t>Staff</w:t>
            </w:r>
          </w:p>
          <w:p w:rsidR="001E2EEE" w:rsidRPr="00F10C7D" w:rsidRDefault="001E2EEE" w:rsidP="009518AE">
            <w:pPr>
              <w:jc w:val="center"/>
              <w:rPr>
                <w:b/>
                <w:sz w:val="20"/>
                <w:szCs w:val="20"/>
              </w:rPr>
            </w:pPr>
            <w:r w:rsidRPr="00F10C7D">
              <w:rPr>
                <w:b/>
                <w:sz w:val="20"/>
                <w:szCs w:val="20"/>
              </w:rPr>
              <w:t xml:space="preserve"> (min, max)</w:t>
            </w:r>
          </w:p>
        </w:tc>
        <w:tc>
          <w:tcPr>
            <w:tcW w:w="2340" w:type="dxa"/>
          </w:tcPr>
          <w:p w:rsidR="001E2EEE" w:rsidRPr="00F10C7D" w:rsidRDefault="001E2EEE" w:rsidP="009518AE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Average </w:t>
            </w:r>
          </w:p>
          <w:p w:rsidR="001E2EEE" w:rsidRPr="00F10C7D" w:rsidRDefault="001E2EEE" w:rsidP="009518AE">
            <w:pPr>
              <w:jc w:val="center"/>
              <w:rPr>
                <w:b/>
              </w:rPr>
            </w:pPr>
            <w:r w:rsidRPr="00F10C7D">
              <w:rPr>
                <w:b/>
              </w:rPr>
              <w:t>First Case-Last Case Ill Difference Days</w:t>
            </w:r>
          </w:p>
        </w:tc>
        <w:tc>
          <w:tcPr>
            <w:tcW w:w="990" w:type="dxa"/>
          </w:tcPr>
          <w:p w:rsidR="001E2EEE" w:rsidRPr="00F10C7D" w:rsidRDefault="001E2EEE" w:rsidP="009518AE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 Total # Died</w:t>
            </w:r>
          </w:p>
        </w:tc>
      </w:tr>
      <w:tr w:rsidR="001E2EEE" w:rsidRPr="00F10C7D" w:rsidTr="001E2EEE">
        <w:tc>
          <w:tcPr>
            <w:tcW w:w="1304" w:type="dxa"/>
          </w:tcPr>
          <w:p w:rsidR="001E2EEE" w:rsidRPr="00F10C7D" w:rsidRDefault="001E2EEE" w:rsidP="009518AE">
            <w:pPr>
              <w:jc w:val="center"/>
            </w:pPr>
            <w:r w:rsidRPr="00F10C7D">
              <w:t>2013</w:t>
            </w:r>
          </w:p>
        </w:tc>
        <w:tc>
          <w:tcPr>
            <w:tcW w:w="1169" w:type="dxa"/>
          </w:tcPr>
          <w:p w:rsidR="001E2EEE" w:rsidRPr="00F10C7D" w:rsidRDefault="001E2EEE" w:rsidP="009518AE">
            <w:pPr>
              <w:jc w:val="center"/>
            </w:pPr>
            <w:r w:rsidRPr="00F10C7D">
              <w:t>4</w:t>
            </w:r>
          </w:p>
        </w:tc>
        <w:tc>
          <w:tcPr>
            <w:tcW w:w="1505" w:type="dxa"/>
            <w:vMerge w:val="restart"/>
            <w:shd w:val="clear" w:color="auto" w:fill="92D050"/>
            <w:vAlign w:val="center"/>
          </w:tcPr>
          <w:p w:rsidR="001E2EEE" w:rsidRPr="00F10C7D" w:rsidRDefault="001E2EEE" w:rsidP="009518AE">
            <w:pPr>
              <w:jc w:val="center"/>
            </w:pPr>
            <w:r w:rsidRPr="00AD58A1">
              <w:rPr>
                <w:sz w:val="28"/>
              </w:rPr>
              <w:sym w:font="Wingdings" w:char="F0EA"/>
            </w:r>
          </w:p>
        </w:tc>
        <w:tc>
          <w:tcPr>
            <w:tcW w:w="1980" w:type="dxa"/>
          </w:tcPr>
          <w:p w:rsidR="001E2EEE" w:rsidRPr="00F10C7D" w:rsidRDefault="001E2EEE" w:rsidP="009518AE">
            <w:pPr>
              <w:jc w:val="center"/>
            </w:pPr>
            <w:r w:rsidRPr="00F10C7D">
              <w:t>42.8 (24, 50)</w:t>
            </w:r>
          </w:p>
        </w:tc>
        <w:tc>
          <w:tcPr>
            <w:tcW w:w="2520" w:type="dxa"/>
          </w:tcPr>
          <w:p w:rsidR="001E2EEE" w:rsidRPr="00F10C7D" w:rsidRDefault="001E2EEE" w:rsidP="009518AE">
            <w:pPr>
              <w:jc w:val="center"/>
            </w:pPr>
            <w:r w:rsidRPr="00F10C7D">
              <w:t>51.3 (20, 100)</w:t>
            </w:r>
          </w:p>
        </w:tc>
        <w:tc>
          <w:tcPr>
            <w:tcW w:w="2340" w:type="dxa"/>
          </w:tcPr>
          <w:p w:rsidR="001E2EEE" w:rsidRPr="00F10C7D" w:rsidRDefault="001E2EEE" w:rsidP="009518AE">
            <w:pPr>
              <w:jc w:val="center"/>
            </w:pPr>
            <w:r w:rsidRPr="00F10C7D">
              <w:t>15</w:t>
            </w:r>
          </w:p>
        </w:tc>
        <w:tc>
          <w:tcPr>
            <w:tcW w:w="990" w:type="dxa"/>
          </w:tcPr>
          <w:p w:rsidR="001E2EEE" w:rsidRPr="00F10C7D" w:rsidRDefault="001E2EEE" w:rsidP="009518AE">
            <w:pPr>
              <w:jc w:val="center"/>
            </w:pPr>
            <w:r w:rsidRPr="00F10C7D">
              <w:t>0</w:t>
            </w:r>
          </w:p>
        </w:tc>
      </w:tr>
      <w:tr w:rsidR="001E2EEE" w:rsidRPr="00F10C7D" w:rsidTr="001E2EEE">
        <w:tc>
          <w:tcPr>
            <w:tcW w:w="1304" w:type="dxa"/>
          </w:tcPr>
          <w:p w:rsidR="001E2EEE" w:rsidRPr="00F10C7D" w:rsidRDefault="001E2EEE" w:rsidP="009518AE">
            <w:pPr>
              <w:jc w:val="center"/>
            </w:pPr>
            <w:r w:rsidRPr="00F10C7D">
              <w:t>2014</w:t>
            </w:r>
          </w:p>
        </w:tc>
        <w:tc>
          <w:tcPr>
            <w:tcW w:w="1169" w:type="dxa"/>
          </w:tcPr>
          <w:p w:rsidR="001E2EEE" w:rsidRPr="00F10C7D" w:rsidRDefault="001E2EEE" w:rsidP="009518AE">
            <w:pPr>
              <w:jc w:val="center"/>
            </w:pPr>
            <w:r w:rsidRPr="00F10C7D">
              <w:t>4</w:t>
            </w:r>
          </w:p>
        </w:tc>
        <w:tc>
          <w:tcPr>
            <w:tcW w:w="1505" w:type="dxa"/>
            <w:vMerge/>
            <w:shd w:val="clear" w:color="auto" w:fill="92D050"/>
          </w:tcPr>
          <w:p w:rsidR="001E2EEE" w:rsidRPr="00F10C7D" w:rsidRDefault="001E2EEE" w:rsidP="009518AE">
            <w:pPr>
              <w:jc w:val="center"/>
            </w:pPr>
          </w:p>
        </w:tc>
        <w:tc>
          <w:tcPr>
            <w:tcW w:w="1980" w:type="dxa"/>
          </w:tcPr>
          <w:p w:rsidR="001E2EEE" w:rsidRPr="00F10C7D" w:rsidRDefault="001E2EEE" w:rsidP="009518AE">
            <w:pPr>
              <w:jc w:val="center"/>
            </w:pPr>
            <w:r w:rsidRPr="00F10C7D">
              <w:t>30.5 (7, 54)</w:t>
            </w:r>
          </w:p>
        </w:tc>
        <w:tc>
          <w:tcPr>
            <w:tcW w:w="2520" w:type="dxa"/>
          </w:tcPr>
          <w:p w:rsidR="001E2EEE" w:rsidRPr="00F10C7D" w:rsidRDefault="001E2EEE" w:rsidP="009518AE">
            <w:pPr>
              <w:jc w:val="center"/>
            </w:pPr>
            <w:r w:rsidRPr="00F10C7D">
              <w:t>11.3 (0, 33)</w:t>
            </w:r>
          </w:p>
        </w:tc>
        <w:tc>
          <w:tcPr>
            <w:tcW w:w="2340" w:type="dxa"/>
          </w:tcPr>
          <w:p w:rsidR="001E2EEE" w:rsidRPr="00F10C7D" w:rsidRDefault="001E2EEE" w:rsidP="009518AE">
            <w:pPr>
              <w:jc w:val="center"/>
            </w:pPr>
            <w:r w:rsidRPr="00F10C7D">
              <w:t>9</w:t>
            </w:r>
          </w:p>
        </w:tc>
        <w:tc>
          <w:tcPr>
            <w:tcW w:w="990" w:type="dxa"/>
          </w:tcPr>
          <w:p w:rsidR="001E2EEE" w:rsidRPr="00F10C7D" w:rsidRDefault="001E2EEE" w:rsidP="009518AE">
            <w:pPr>
              <w:jc w:val="center"/>
            </w:pPr>
            <w:r w:rsidRPr="00F10C7D">
              <w:t>0</w:t>
            </w:r>
          </w:p>
        </w:tc>
      </w:tr>
      <w:tr w:rsidR="001E2EEE" w:rsidRPr="00F10C7D" w:rsidTr="001E2EEE">
        <w:tc>
          <w:tcPr>
            <w:tcW w:w="1304" w:type="dxa"/>
          </w:tcPr>
          <w:p w:rsidR="001E2EEE" w:rsidRPr="00F10C7D" w:rsidRDefault="001E2EEE" w:rsidP="009518AE">
            <w:pPr>
              <w:jc w:val="center"/>
            </w:pPr>
            <w:r>
              <w:t>2015-YTD*</w:t>
            </w:r>
          </w:p>
        </w:tc>
        <w:tc>
          <w:tcPr>
            <w:tcW w:w="1169" w:type="dxa"/>
          </w:tcPr>
          <w:p w:rsidR="001E2EEE" w:rsidRPr="00F10C7D" w:rsidRDefault="001E2EEE" w:rsidP="009518AE">
            <w:pPr>
              <w:jc w:val="center"/>
            </w:pPr>
            <w:r>
              <w:t>0</w:t>
            </w:r>
          </w:p>
        </w:tc>
        <w:tc>
          <w:tcPr>
            <w:tcW w:w="1505" w:type="dxa"/>
            <w:vMerge/>
            <w:shd w:val="clear" w:color="auto" w:fill="92D050"/>
          </w:tcPr>
          <w:p w:rsidR="001E2EEE" w:rsidRDefault="001E2EEE" w:rsidP="009518AE">
            <w:pPr>
              <w:jc w:val="center"/>
            </w:pPr>
          </w:p>
        </w:tc>
        <w:tc>
          <w:tcPr>
            <w:tcW w:w="1980" w:type="dxa"/>
          </w:tcPr>
          <w:p w:rsidR="001E2EEE" w:rsidRPr="00F10C7D" w:rsidRDefault="001E2EEE" w:rsidP="009518AE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1E2EEE" w:rsidRPr="00F10C7D" w:rsidRDefault="001E2EEE" w:rsidP="009518AE">
            <w:pPr>
              <w:jc w:val="center"/>
            </w:pPr>
            <w:r>
              <w:t>-</w:t>
            </w:r>
          </w:p>
        </w:tc>
        <w:tc>
          <w:tcPr>
            <w:tcW w:w="2340" w:type="dxa"/>
          </w:tcPr>
          <w:p w:rsidR="001E2EEE" w:rsidRPr="00F10C7D" w:rsidRDefault="001E2EEE" w:rsidP="009518AE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1E2EEE" w:rsidRPr="00F10C7D" w:rsidRDefault="001E2EEE" w:rsidP="009518AE">
            <w:pPr>
              <w:jc w:val="center"/>
            </w:pPr>
            <w:r>
              <w:t>-</w:t>
            </w:r>
          </w:p>
        </w:tc>
      </w:tr>
    </w:tbl>
    <w:p w:rsidR="00744803" w:rsidRPr="006A1679" w:rsidRDefault="00BB1FB3" w:rsidP="00BB1FB3">
      <w:pPr>
        <w:spacing w:after="0"/>
        <w:rPr>
          <w:sz w:val="12"/>
        </w:rPr>
      </w:pPr>
      <w:r w:rsidRPr="00F10C7D">
        <w:rPr>
          <w:b/>
          <w:sz w:val="24"/>
        </w:rPr>
        <w:t xml:space="preserve">GI Outbreak-Acute </w:t>
      </w:r>
      <w:r w:rsidRPr="00F10C7D">
        <w:rPr>
          <w:sz w:val="24"/>
        </w:rPr>
        <w:t>(Outbreak definition:  2 or more unrelated persons with compatible illness and epi-linked)</w:t>
      </w:r>
    </w:p>
    <w:p w:rsidR="001E2EEE" w:rsidRDefault="001E2EEE" w:rsidP="00C64494">
      <w:pPr>
        <w:jc w:val="right"/>
        <w:rPr>
          <w:b/>
          <w:sz w:val="20"/>
        </w:rPr>
      </w:pPr>
    </w:p>
    <w:p w:rsidR="001E2EEE" w:rsidRDefault="001E2EEE" w:rsidP="00C64494">
      <w:pPr>
        <w:jc w:val="right"/>
        <w:rPr>
          <w:b/>
          <w:sz w:val="20"/>
        </w:rPr>
      </w:pPr>
    </w:p>
    <w:p w:rsidR="001E2EEE" w:rsidRDefault="001E2EEE" w:rsidP="00C64494">
      <w:pPr>
        <w:jc w:val="right"/>
        <w:rPr>
          <w:b/>
          <w:sz w:val="20"/>
        </w:rPr>
      </w:pPr>
    </w:p>
    <w:p w:rsidR="001E2EEE" w:rsidRDefault="001E2EEE" w:rsidP="00C64494">
      <w:pPr>
        <w:jc w:val="right"/>
        <w:rPr>
          <w:b/>
          <w:sz w:val="20"/>
        </w:rPr>
      </w:pPr>
    </w:p>
    <w:p w:rsidR="002B425B" w:rsidRPr="00C64494" w:rsidRDefault="00C64494" w:rsidP="00C64494">
      <w:pPr>
        <w:jc w:val="right"/>
        <w:rPr>
          <w:b/>
          <w:sz w:val="20"/>
        </w:rPr>
      </w:pPr>
      <w:r>
        <w:rPr>
          <w:b/>
          <w:sz w:val="20"/>
        </w:rPr>
        <w:t>*As of 2/26/2015</w:t>
      </w:r>
    </w:p>
    <w:p w:rsidR="00F10C7D" w:rsidRPr="00F10C7D" w:rsidRDefault="00F10C7D" w:rsidP="00F10C7D">
      <w:pPr>
        <w:tabs>
          <w:tab w:val="left" w:pos="360"/>
        </w:tabs>
        <w:spacing w:after="0"/>
        <w:rPr>
          <w:rFonts w:eastAsia="Times New Roman" w:cs="Arial"/>
          <w:bCs/>
          <w:sz w:val="24"/>
          <w:szCs w:val="24"/>
        </w:rPr>
      </w:pPr>
      <w:r w:rsidRPr="00F10C7D">
        <w:rPr>
          <w:rFonts w:cs="Arial"/>
          <w:b/>
          <w:sz w:val="24"/>
          <w:szCs w:val="24"/>
        </w:rPr>
        <w:t xml:space="preserve">ILI Outbreak-Acute </w:t>
      </w:r>
      <w:r w:rsidR="00571EEA">
        <w:rPr>
          <w:rFonts w:cs="Arial"/>
          <w:szCs w:val="24"/>
        </w:rPr>
        <w:t>(Outbreak d</w:t>
      </w:r>
      <w:r w:rsidRPr="00F10C7D">
        <w:rPr>
          <w:rFonts w:cs="Arial"/>
          <w:szCs w:val="24"/>
        </w:rPr>
        <w:t xml:space="preserve">efinition:  </w:t>
      </w:r>
      <w:r w:rsidRPr="00F10C7D">
        <w:rPr>
          <w:rFonts w:eastAsia="Times New Roman" w:cs="Arial"/>
          <w:bCs/>
          <w:szCs w:val="24"/>
        </w:rPr>
        <w:t xml:space="preserve">One or more patients with lab-confirmed influenza with s/s onset </w:t>
      </w:r>
      <w:r w:rsidRPr="00F10C7D">
        <w:rPr>
          <w:rFonts w:ascii="Arial" w:eastAsia="Times New Roman" w:hAnsi="Arial" w:cs="Arial"/>
          <w:bCs/>
          <w:szCs w:val="24"/>
        </w:rPr>
        <w:t>≥</w:t>
      </w:r>
      <w:r w:rsidRPr="00F10C7D">
        <w:rPr>
          <w:rFonts w:eastAsia="Times New Roman" w:cs="Arial"/>
          <w:bCs/>
          <w:szCs w:val="24"/>
        </w:rPr>
        <w:t xml:space="preserve"> 48 </w:t>
      </w:r>
      <w:r w:rsidR="00983BE5" w:rsidRPr="00F10C7D">
        <w:rPr>
          <w:rFonts w:eastAsia="Times New Roman" w:cs="Arial"/>
          <w:bCs/>
          <w:szCs w:val="24"/>
        </w:rPr>
        <w:t>hrs.</w:t>
      </w:r>
      <w:r w:rsidRPr="00F10C7D">
        <w:rPr>
          <w:rFonts w:eastAsia="Times New Roman" w:cs="Arial"/>
          <w:bCs/>
          <w:szCs w:val="24"/>
        </w:rPr>
        <w:t xml:space="preserve"> post-admission)</w:t>
      </w:r>
    </w:p>
    <w:tbl>
      <w:tblPr>
        <w:tblStyle w:val="TableGrid2"/>
        <w:tblpPr w:leftFromText="180" w:rightFromText="180" w:vertAnchor="text" w:horzAnchor="margin" w:tblpXSpec="center" w:tblpY="19"/>
        <w:tblW w:w="12284" w:type="dxa"/>
        <w:tblLook w:val="04A0" w:firstRow="1" w:lastRow="0" w:firstColumn="1" w:lastColumn="0" w:noHBand="0" w:noVBand="1"/>
      </w:tblPr>
      <w:tblGrid>
        <w:gridCol w:w="1280"/>
        <w:gridCol w:w="1258"/>
        <w:gridCol w:w="1455"/>
        <w:gridCol w:w="1455"/>
        <w:gridCol w:w="1224"/>
        <w:gridCol w:w="1667"/>
        <w:gridCol w:w="1292"/>
        <w:gridCol w:w="1688"/>
        <w:gridCol w:w="965"/>
      </w:tblGrid>
      <w:tr w:rsidR="001E2EEE" w:rsidRPr="00F10C7D" w:rsidTr="001E2EEE">
        <w:tc>
          <w:tcPr>
            <w:tcW w:w="1280" w:type="dxa"/>
          </w:tcPr>
          <w:p w:rsidR="001E2EEE" w:rsidRPr="00F10C7D" w:rsidRDefault="001E2EEE" w:rsidP="001E2EEE">
            <w:pPr>
              <w:jc w:val="center"/>
              <w:rPr>
                <w:b/>
              </w:rPr>
            </w:pPr>
            <w:r w:rsidRPr="00F10C7D">
              <w:rPr>
                <w:b/>
              </w:rPr>
              <w:t>MMWR Year</w:t>
            </w:r>
          </w:p>
        </w:tc>
        <w:tc>
          <w:tcPr>
            <w:tcW w:w="1258" w:type="dxa"/>
          </w:tcPr>
          <w:p w:rsidR="001E2EEE" w:rsidRPr="00F10C7D" w:rsidRDefault="001E2EEE" w:rsidP="001E2EEE">
            <w:pPr>
              <w:jc w:val="center"/>
              <w:rPr>
                <w:b/>
              </w:rPr>
            </w:pPr>
            <w:r w:rsidRPr="00F10C7D">
              <w:rPr>
                <w:b/>
              </w:rPr>
              <w:t># Outbreaks</w:t>
            </w:r>
          </w:p>
        </w:tc>
        <w:tc>
          <w:tcPr>
            <w:tcW w:w="1455" w:type="dxa"/>
          </w:tcPr>
          <w:p w:rsidR="001E2EEE" w:rsidRPr="00F10C7D" w:rsidRDefault="001E2EEE" w:rsidP="001E2EEE">
            <w:pPr>
              <w:jc w:val="center"/>
              <w:rPr>
                <w:b/>
              </w:rPr>
            </w:pPr>
            <w:r>
              <w:rPr>
                <w:b/>
              </w:rPr>
              <w:t>TREND</w:t>
            </w:r>
          </w:p>
        </w:tc>
        <w:tc>
          <w:tcPr>
            <w:tcW w:w="1455" w:type="dxa"/>
          </w:tcPr>
          <w:p w:rsidR="001E2EEE" w:rsidRPr="00F10C7D" w:rsidRDefault="001E2EEE" w:rsidP="001E2EEE">
            <w:pPr>
              <w:jc w:val="center"/>
              <w:rPr>
                <w:b/>
              </w:rPr>
            </w:pPr>
            <w:r w:rsidRPr="00F10C7D">
              <w:rPr>
                <w:b/>
              </w:rPr>
              <w:t>Avg. Attack Rate % (min, max)-Patients</w:t>
            </w:r>
          </w:p>
        </w:tc>
        <w:tc>
          <w:tcPr>
            <w:tcW w:w="1224" w:type="dxa"/>
          </w:tcPr>
          <w:p w:rsidR="001E2EEE" w:rsidRPr="00F10C7D" w:rsidRDefault="001E2EEE" w:rsidP="001E2EEE">
            <w:pPr>
              <w:jc w:val="center"/>
              <w:rPr>
                <w:b/>
              </w:rPr>
            </w:pPr>
            <w:r w:rsidRPr="00F10C7D">
              <w:rPr>
                <w:b/>
              </w:rPr>
              <w:t>Avg. Attack Rate % (min, max)-Staff</w:t>
            </w:r>
          </w:p>
        </w:tc>
        <w:tc>
          <w:tcPr>
            <w:tcW w:w="1667" w:type="dxa"/>
          </w:tcPr>
          <w:p w:rsidR="001E2EEE" w:rsidRPr="00F10C7D" w:rsidRDefault="001E2EEE" w:rsidP="001E2EEE">
            <w:pPr>
              <w:jc w:val="center"/>
              <w:rPr>
                <w:b/>
              </w:rPr>
            </w:pPr>
            <w:r w:rsidRPr="00F10C7D">
              <w:rPr>
                <w:b/>
              </w:rPr>
              <w:t>Investigation Start Date-Outbreak Closed Days-Average</w:t>
            </w:r>
          </w:p>
        </w:tc>
        <w:tc>
          <w:tcPr>
            <w:tcW w:w="1292" w:type="dxa"/>
          </w:tcPr>
          <w:p w:rsidR="001E2EEE" w:rsidRPr="00F10C7D" w:rsidRDefault="001E2EEE" w:rsidP="001E2EEE">
            <w:pPr>
              <w:jc w:val="center"/>
              <w:rPr>
                <w:b/>
              </w:rPr>
            </w:pPr>
            <w:r w:rsidRPr="00F10C7D">
              <w:rPr>
                <w:b/>
              </w:rPr>
              <w:t>Percent Vaccinated-Patients: Average</w:t>
            </w:r>
          </w:p>
        </w:tc>
        <w:tc>
          <w:tcPr>
            <w:tcW w:w="1688" w:type="dxa"/>
          </w:tcPr>
          <w:p w:rsidR="001E2EEE" w:rsidRPr="00F10C7D" w:rsidRDefault="001E2EEE" w:rsidP="001E2EEE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Percent Vaccinated-Staff: Average </w:t>
            </w:r>
          </w:p>
        </w:tc>
        <w:tc>
          <w:tcPr>
            <w:tcW w:w="965" w:type="dxa"/>
          </w:tcPr>
          <w:p w:rsidR="001E2EEE" w:rsidRPr="00F10C7D" w:rsidRDefault="001E2EEE" w:rsidP="001E2EEE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Total # Died </w:t>
            </w:r>
          </w:p>
        </w:tc>
      </w:tr>
      <w:tr w:rsidR="001E2EEE" w:rsidRPr="00F10C7D" w:rsidTr="001E2EEE">
        <w:tc>
          <w:tcPr>
            <w:tcW w:w="1280" w:type="dxa"/>
          </w:tcPr>
          <w:p w:rsidR="001E2EEE" w:rsidRPr="00F10C7D" w:rsidRDefault="001E2EEE" w:rsidP="001E2EEE">
            <w:pPr>
              <w:jc w:val="center"/>
            </w:pPr>
            <w:r w:rsidRPr="00F10C7D">
              <w:t>2013</w:t>
            </w:r>
          </w:p>
        </w:tc>
        <w:tc>
          <w:tcPr>
            <w:tcW w:w="1258" w:type="dxa"/>
          </w:tcPr>
          <w:p w:rsidR="001E2EEE" w:rsidRPr="00F10C7D" w:rsidRDefault="001E2EEE" w:rsidP="001E2EEE">
            <w:pPr>
              <w:jc w:val="center"/>
            </w:pPr>
            <w:r w:rsidRPr="00F10C7D">
              <w:t>3</w:t>
            </w:r>
          </w:p>
        </w:tc>
        <w:tc>
          <w:tcPr>
            <w:tcW w:w="1455" w:type="dxa"/>
            <w:vMerge w:val="restart"/>
            <w:shd w:val="clear" w:color="auto" w:fill="FF0000"/>
            <w:vAlign w:val="center"/>
          </w:tcPr>
          <w:p w:rsidR="001E2EEE" w:rsidRPr="001E2EEE" w:rsidRDefault="001E2EEE" w:rsidP="001E2EE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sym w:font="Wingdings" w:char="F0E9"/>
            </w:r>
          </w:p>
        </w:tc>
        <w:tc>
          <w:tcPr>
            <w:tcW w:w="1455" w:type="dxa"/>
          </w:tcPr>
          <w:p w:rsidR="001E2EEE" w:rsidRPr="00F10C7D" w:rsidRDefault="001E2EEE" w:rsidP="001E2EEE">
            <w:pPr>
              <w:jc w:val="center"/>
            </w:pPr>
            <w:r w:rsidRPr="00F10C7D">
              <w:t>24.4 (5, 50)</w:t>
            </w:r>
          </w:p>
        </w:tc>
        <w:tc>
          <w:tcPr>
            <w:tcW w:w="1224" w:type="dxa"/>
          </w:tcPr>
          <w:p w:rsidR="001E2EEE" w:rsidRPr="00F10C7D" w:rsidRDefault="001E2EEE" w:rsidP="001E2EEE">
            <w:pPr>
              <w:jc w:val="center"/>
            </w:pPr>
            <w:r w:rsidRPr="00F10C7D">
              <w:t>9.9 (2, 19)</w:t>
            </w:r>
          </w:p>
        </w:tc>
        <w:tc>
          <w:tcPr>
            <w:tcW w:w="1667" w:type="dxa"/>
          </w:tcPr>
          <w:p w:rsidR="001E2EEE" w:rsidRPr="00F10C7D" w:rsidRDefault="001E2EEE" w:rsidP="001E2EEE">
            <w:pPr>
              <w:jc w:val="center"/>
            </w:pPr>
            <w:r w:rsidRPr="00F10C7D">
              <w:t>10</w:t>
            </w:r>
          </w:p>
        </w:tc>
        <w:tc>
          <w:tcPr>
            <w:tcW w:w="1292" w:type="dxa"/>
          </w:tcPr>
          <w:p w:rsidR="001E2EEE" w:rsidRPr="00F10C7D" w:rsidRDefault="001E2EEE" w:rsidP="001E2EEE">
            <w:pPr>
              <w:jc w:val="center"/>
            </w:pPr>
            <w:r w:rsidRPr="00F10C7D">
              <w:t>44.0</w:t>
            </w:r>
          </w:p>
        </w:tc>
        <w:tc>
          <w:tcPr>
            <w:tcW w:w="1688" w:type="dxa"/>
          </w:tcPr>
          <w:p w:rsidR="001E2EEE" w:rsidRPr="00F10C7D" w:rsidRDefault="001E2EEE" w:rsidP="001E2EEE">
            <w:pPr>
              <w:jc w:val="center"/>
            </w:pPr>
            <w:r w:rsidRPr="00F10C7D">
              <w:t>82.3</w:t>
            </w:r>
          </w:p>
        </w:tc>
        <w:tc>
          <w:tcPr>
            <w:tcW w:w="965" w:type="dxa"/>
          </w:tcPr>
          <w:p w:rsidR="001E2EEE" w:rsidRPr="00F10C7D" w:rsidRDefault="001E2EEE" w:rsidP="001E2EEE">
            <w:pPr>
              <w:jc w:val="center"/>
            </w:pPr>
            <w:r w:rsidRPr="00F10C7D">
              <w:t>0</w:t>
            </w:r>
          </w:p>
        </w:tc>
      </w:tr>
      <w:tr w:rsidR="001E2EEE" w:rsidRPr="00F10C7D" w:rsidTr="001E2EEE">
        <w:tc>
          <w:tcPr>
            <w:tcW w:w="1280" w:type="dxa"/>
          </w:tcPr>
          <w:p w:rsidR="001E2EEE" w:rsidRPr="00F10C7D" w:rsidRDefault="001E2EEE" w:rsidP="001E2EEE">
            <w:pPr>
              <w:jc w:val="center"/>
            </w:pPr>
            <w:r w:rsidRPr="00F10C7D">
              <w:t>2014</w:t>
            </w:r>
          </w:p>
        </w:tc>
        <w:tc>
          <w:tcPr>
            <w:tcW w:w="1258" w:type="dxa"/>
          </w:tcPr>
          <w:p w:rsidR="001E2EEE" w:rsidRPr="00F10C7D" w:rsidRDefault="001E2EEE" w:rsidP="001E2EEE">
            <w:pPr>
              <w:jc w:val="center"/>
            </w:pPr>
            <w:r w:rsidRPr="00F10C7D">
              <w:t>3</w:t>
            </w:r>
          </w:p>
        </w:tc>
        <w:tc>
          <w:tcPr>
            <w:tcW w:w="1455" w:type="dxa"/>
            <w:vMerge/>
            <w:shd w:val="clear" w:color="auto" w:fill="FF0000"/>
          </w:tcPr>
          <w:p w:rsidR="001E2EEE" w:rsidRPr="00F10C7D" w:rsidRDefault="001E2EEE" w:rsidP="001E2EEE">
            <w:pPr>
              <w:jc w:val="center"/>
            </w:pPr>
          </w:p>
        </w:tc>
        <w:tc>
          <w:tcPr>
            <w:tcW w:w="1455" w:type="dxa"/>
          </w:tcPr>
          <w:p w:rsidR="001E2EEE" w:rsidRPr="00F10C7D" w:rsidRDefault="001E2EEE" w:rsidP="001E2EEE">
            <w:pPr>
              <w:jc w:val="center"/>
            </w:pPr>
            <w:r w:rsidRPr="00F10C7D">
              <w:t>11.8 (4, 19)</w:t>
            </w:r>
          </w:p>
        </w:tc>
        <w:tc>
          <w:tcPr>
            <w:tcW w:w="1224" w:type="dxa"/>
          </w:tcPr>
          <w:p w:rsidR="001E2EEE" w:rsidRPr="00F10C7D" w:rsidRDefault="001E2EEE" w:rsidP="001E2EEE">
            <w:pPr>
              <w:jc w:val="center"/>
            </w:pPr>
            <w:r w:rsidRPr="00F10C7D">
              <w:t xml:space="preserve">6 </w:t>
            </w:r>
          </w:p>
        </w:tc>
        <w:tc>
          <w:tcPr>
            <w:tcW w:w="1667" w:type="dxa"/>
          </w:tcPr>
          <w:p w:rsidR="001E2EEE" w:rsidRPr="00F10C7D" w:rsidRDefault="001E2EEE" w:rsidP="001E2EEE">
            <w:pPr>
              <w:jc w:val="center"/>
            </w:pPr>
            <w:r w:rsidRPr="00F10C7D">
              <w:t>16</w:t>
            </w:r>
          </w:p>
        </w:tc>
        <w:tc>
          <w:tcPr>
            <w:tcW w:w="1292" w:type="dxa"/>
          </w:tcPr>
          <w:p w:rsidR="001E2EEE" w:rsidRPr="00F10C7D" w:rsidRDefault="001E2EEE" w:rsidP="001E2EEE">
            <w:pPr>
              <w:jc w:val="center"/>
            </w:pPr>
            <w:r w:rsidRPr="00F10C7D">
              <w:t>63.0</w:t>
            </w:r>
          </w:p>
        </w:tc>
        <w:tc>
          <w:tcPr>
            <w:tcW w:w="1688" w:type="dxa"/>
          </w:tcPr>
          <w:p w:rsidR="001E2EEE" w:rsidRPr="00F10C7D" w:rsidRDefault="001E2EEE" w:rsidP="001E2EEE">
            <w:pPr>
              <w:jc w:val="center"/>
            </w:pPr>
            <w:r w:rsidRPr="00F10C7D">
              <w:t>69.0</w:t>
            </w:r>
          </w:p>
        </w:tc>
        <w:tc>
          <w:tcPr>
            <w:tcW w:w="965" w:type="dxa"/>
          </w:tcPr>
          <w:p w:rsidR="001E2EEE" w:rsidRPr="00F10C7D" w:rsidRDefault="001E2EEE" w:rsidP="001E2EEE">
            <w:pPr>
              <w:jc w:val="center"/>
            </w:pPr>
            <w:r w:rsidRPr="00F10C7D">
              <w:t>0</w:t>
            </w:r>
          </w:p>
        </w:tc>
      </w:tr>
      <w:tr w:rsidR="001E2EEE" w:rsidRPr="00F10C7D" w:rsidTr="001E2EEE">
        <w:tc>
          <w:tcPr>
            <w:tcW w:w="1280" w:type="dxa"/>
          </w:tcPr>
          <w:p w:rsidR="001E2EEE" w:rsidRPr="00F10C7D" w:rsidRDefault="001E2EEE" w:rsidP="001E2EEE">
            <w:pPr>
              <w:jc w:val="center"/>
            </w:pPr>
            <w:r>
              <w:t>2015-YTD*</w:t>
            </w:r>
          </w:p>
        </w:tc>
        <w:tc>
          <w:tcPr>
            <w:tcW w:w="1258" w:type="dxa"/>
          </w:tcPr>
          <w:p w:rsidR="001E2EEE" w:rsidRPr="00F10C7D" w:rsidRDefault="001E2EEE" w:rsidP="001E2EEE">
            <w:pPr>
              <w:jc w:val="center"/>
            </w:pPr>
            <w:r>
              <w:t>9</w:t>
            </w:r>
          </w:p>
        </w:tc>
        <w:tc>
          <w:tcPr>
            <w:tcW w:w="1455" w:type="dxa"/>
            <w:vMerge/>
            <w:shd w:val="clear" w:color="auto" w:fill="FF0000"/>
          </w:tcPr>
          <w:p w:rsidR="001E2EEE" w:rsidRDefault="001E2EEE" w:rsidP="001E2EEE">
            <w:pPr>
              <w:jc w:val="center"/>
            </w:pPr>
          </w:p>
        </w:tc>
        <w:tc>
          <w:tcPr>
            <w:tcW w:w="1455" w:type="dxa"/>
          </w:tcPr>
          <w:p w:rsidR="001E2EEE" w:rsidRPr="00F10C7D" w:rsidRDefault="001E2EEE" w:rsidP="001E2EEE">
            <w:pPr>
              <w:jc w:val="center"/>
            </w:pPr>
            <w:r>
              <w:t>11.2 (3, 29.4)</w:t>
            </w:r>
          </w:p>
        </w:tc>
        <w:tc>
          <w:tcPr>
            <w:tcW w:w="1224" w:type="dxa"/>
          </w:tcPr>
          <w:p w:rsidR="001E2EEE" w:rsidRPr="00F10C7D" w:rsidRDefault="001E2EEE" w:rsidP="001E2EEE">
            <w:pPr>
              <w:jc w:val="center"/>
            </w:pPr>
            <w:r>
              <w:t>3.9 (0, 9)</w:t>
            </w:r>
          </w:p>
        </w:tc>
        <w:tc>
          <w:tcPr>
            <w:tcW w:w="1667" w:type="dxa"/>
          </w:tcPr>
          <w:p w:rsidR="001E2EEE" w:rsidRPr="00F10C7D" w:rsidRDefault="001E2EEE" w:rsidP="001E2EEE">
            <w:pPr>
              <w:jc w:val="center"/>
            </w:pPr>
            <w:r>
              <w:t>8</w:t>
            </w:r>
          </w:p>
        </w:tc>
        <w:tc>
          <w:tcPr>
            <w:tcW w:w="1292" w:type="dxa"/>
          </w:tcPr>
          <w:p w:rsidR="001E2EEE" w:rsidRPr="00F10C7D" w:rsidRDefault="001E2EEE" w:rsidP="001E2EEE">
            <w:pPr>
              <w:jc w:val="center"/>
            </w:pPr>
            <w:r>
              <w:t>41.3</w:t>
            </w:r>
          </w:p>
        </w:tc>
        <w:tc>
          <w:tcPr>
            <w:tcW w:w="1688" w:type="dxa"/>
          </w:tcPr>
          <w:p w:rsidR="001E2EEE" w:rsidRPr="00F10C7D" w:rsidRDefault="001E2EEE" w:rsidP="001E2EEE">
            <w:pPr>
              <w:jc w:val="center"/>
            </w:pPr>
            <w:r>
              <w:t>91.9</w:t>
            </w:r>
          </w:p>
        </w:tc>
        <w:tc>
          <w:tcPr>
            <w:tcW w:w="965" w:type="dxa"/>
          </w:tcPr>
          <w:p w:rsidR="001E2EEE" w:rsidRPr="00F10C7D" w:rsidRDefault="001E2EEE" w:rsidP="001E2EEE">
            <w:pPr>
              <w:jc w:val="center"/>
            </w:pPr>
            <w:r>
              <w:t>0</w:t>
            </w:r>
          </w:p>
        </w:tc>
      </w:tr>
    </w:tbl>
    <w:p w:rsidR="00C47BE0" w:rsidRPr="00F10C7D" w:rsidRDefault="00C47BE0" w:rsidP="00B13942">
      <w:pPr>
        <w:spacing w:after="0"/>
        <w:rPr>
          <w:sz w:val="6"/>
        </w:rPr>
      </w:pPr>
    </w:p>
    <w:p w:rsidR="00C47BE0" w:rsidRPr="00571EEA" w:rsidRDefault="00C47BE0" w:rsidP="00B13942">
      <w:pPr>
        <w:spacing w:after="0"/>
        <w:rPr>
          <w:sz w:val="10"/>
        </w:rPr>
      </w:pPr>
    </w:p>
    <w:p w:rsidR="002B425B" w:rsidRPr="00C64494" w:rsidRDefault="00C64494" w:rsidP="00C64494">
      <w:pPr>
        <w:jc w:val="right"/>
        <w:rPr>
          <w:b/>
          <w:sz w:val="20"/>
        </w:rPr>
      </w:pPr>
      <w:r>
        <w:rPr>
          <w:b/>
          <w:sz w:val="20"/>
        </w:rPr>
        <w:t>*As of 2/26/2015</w:t>
      </w:r>
    </w:p>
    <w:p w:rsidR="00C47BE0" w:rsidRPr="00F10C7D" w:rsidRDefault="00F10C7D" w:rsidP="00F10C7D">
      <w:pPr>
        <w:rPr>
          <w:sz w:val="24"/>
          <w:szCs w:val="24"/>
        </w:rPr>
      </w:pPr>
      <w:r w:rsidRPr="00F10C7D">
        <w:rPr>
          <w:b/>
          <w:sz w:val="24"/>
          <w:szCs w:val="24"/>
        </w:rPr>
        <w:t xml:space="preserve">HAI Outbreak – Acute </w:t>
      </w:r>
      <w:r w:rsidRPr="00F10C7D">
        <w:rPr>
          <w:sz w:val="24"/>
          <w:szCs w:val="24"/>
        </w:rPr>
        <w:t xml:space="preserve">(Outbreak definition:  Breach in safe injection or infection control practice that may put others at risk for transmission of </w:t>
      </w:r>
      <w:proofErr w:type="spellStart"/>
      <w:r w:rsidRPr="00F10C7D">
        <w:rPr>
          <w:sz w:val="24"/>
          <w:szCs w:val="24"/>
        </w:rPr>
        <w:t>bloodborne</w:t>
      </w:r>
      <w:proofErr w:type="spellEnd"/>
      <w:r w:rsidRPr="00F10C7D">
        <w:rPr>
          <w:sz w:val="24"/>
          <w:szCs w:val="24"/>
        </w:rPr>
        <w:t xml:space="preserve"> pathogens; or bacterial or viral pathogens not categorized above)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18"/>
        <w:gridCol w:w="2375"/>
        <w:gridCol w:w="5825"/>
        <w:gridCol w:w="1440"/>
        <w:gridCol w:w="2718"/>
      </w:tblGrid>
      <w:tr w:rsidR="00691AFD" w:rsidRPr="00F10C7D" w:rsidTr="00691AFD">
        <w:tc>
          <w:tcPr>
            <w:tcW w:w="818" w:type="dxa"/>
          </w:tcPr>
          <w:p w:rsidR="00691AFD" w:rsidRPr="00F10C7D" w:rsidRDefault="00691AFD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Year</w:t>
            </w:r>
          </w:p>
        </w:tc>
        <w:tc>
          <w:tcPr>
            <w:tcW w:w="2375" w:type="dxa"/>
          </w:tcPr>
          <w:p w:rsidR="00691AFD" w:rsidRPr="00F10C7D" w:rsidRDefault="00691AFD" w:rsidP="00F10C7D">
            <w:pPr>
              <w:rPr>
                <w:b/>
              </w:rPr>
            </w:pPr>
            <w:r w:rsidRPr="00F10C7D">
              <w:rPr>
                <w:b/>
              </w:rPr>
              <w:t>Type</w:t>
            </w:r>
          </w:p>
        </w:tc>
        <w:tc>
          <w:tcPr>
            <w:tcW w:w="5825" w:type="dxa"/>
          </w:tcPr>
          <w:p w:rsidR="00691AFD" w:rsidRPr="00F10C7D" w:rsidRDefault="00691AFD" w:rsidP="00F10C7D">
            <w:pPr>
              <w:ind w:right="-141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440" w:type="dxa"/>
          </w:tcPr>
          <w:p w:rsidR="00691AFD" w:rsidRPr="00F10C7D" w:rsidRDefault="00691AFD" w:rsidP="00F10C7D">
            <w:pPr>
              <w:rPr>
                <w:b/>
              </w:rPr>
            </w:pPr>
            <w:r>
              <w:rPr>
                <w:b/>
              </w:rPr>
              <w:t>Transmission</w:t>
            </w:r>
          </w:p>
        </w:tc>
        <w:tc>
          <w:tcPr>
            <w:tcW w:w="2718" w:type="dxa"/>
          </w:tcPr>
          <w:p w:rsidR="00691AFD" w:rsidRPr="00F10C7D" w:rsidRDefault="00691AFD" w:rsidP="00F10C7D">
            <w:pPr>
              <w:rPr>
                <w:b/>
              </w:rPr>
            </w:pPr>
            <w:r>
              <w:rPr>
                <w:b/>
              </w:rPr>
              <w:t>Pathogen</w:t>
            </w:r>
          </w:p>
        </w:tc>
      </w:tr>
      <w:tr w:rsidR="00691AFD" w:rsidRPr="00F10C7D" w:rsidTr="00691AFD">
        <w:tc>
          <w:tcPr>
            <w:tcW w:w="818" w:type="dxa"/>
            <w:vMerge w:val="restart"/>
            <w:vAlign w:val="center"/>
          </w:tcPr>
          <w:p w:rsidR="00691AFD" w:rsidRPr="00F10C7D" w:rsidRDefault="00691AFD" w:rsidP="00462F63">
            <w:pPr>
              <w:jc w:val="center"/>
            </w:pPr>
            <w:r>
              <w:t>2013</w:t>
            </w:r>
          </w:p>
        </w:tc>
        <w:tc>
          <w:tcPr>
            <w:tcW w:w="2375" w:type="dxa"/>
          </w:tcPr>
          <w:p w:rsidR="00691AFD" w:rsidRDefault="00691AFD" w:rsidP="00F10C7D">
            <w:r>
              <w:t xml:space="preserve">Equipment Cleaning </w:t>
            </w:r>
          </w:p>
        </w:tc>
        <w:tc>
          <w:tcPr>
            <w:tcW w:w="5825" w:type="dxa"/>
          </w:tcPr>
          <w:p w:rsidR="00691AFD" w:rsidRDefault="00691AFD" w:rsidP="00F10C7D">
            <w:r>
              <w:t>Patient pattern identified – post eye surgery</w:t>
            </w:r>
          </w:p>
        </w:tc>
        <w:tc>
          <w:tcPr>
            <w:tcW w:w="1440" w:type="dxa"/>
          </w:tcPr>
          <w:p w:rsidR="00691AFD" w:rsidRDefault="00691AFD" w:rsidP="00691AFD">
            <w:pPr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691AFD" w:rsidRDefault="00691AFD" w:rsidP="003C6B9D">
            <w:r>
              <w:t>Toxic anterior segment syndrome (TASS)</w:t>
            </w:r>
          </w:p>
        </w:tc>
      </w:tr>
      <w:tr w:rsidR="00691AFD" w:rsidRPr="00F10C7D" w:rsidTr="00691AFD">
        <w:tc>
          <w:tcPr>
            <w:tcW w:w="818" w:type="dxa"/>
            <w:vMerge/>
            <w:vAlign w:val="center"/>
          </w:tcPr>
          <w:p w:rsidR="00691AFD" w:rsidRDefault="00691AFD" w:rsidP="00462F63">
            <w:pPr>
              <w:jc w:val="center"/>
            </w:pPr>
          </w:p>
        </w:tc>
        <w:tc>
          <w:tcPr>
            <w:tcW w:w="2375" w:type="dxa"/>
          </w:tcPr>
          <w:p w:rsidR="00691AFD" w:rsidRDefault="00691AFD" w:rsidP="00F10C7D">
            <w:r>
              <w:t>Equipment Cleaning</w:t>
            </w:r>
          </w:p>
        </w:tc>
        <w:tc>
          <w:tcPr>
            <w:tcW w:w="5825" w:type="dxa"/>
          </w:tcPr>
          <w:p w:rsidR="00691AFD" w:rsidRDefault="00691AFD" w:rsidP="00F10C7D">
            <w:r>
              <w:t>Facility identified breach in cleaning practices for cystoscopies</w:t>
            </w:r>
          </w:p>
        </w:tc>
        <w:tc>
          <w:tcPr>
            <w:tcW w:w="1440" w:type="dxa"/>
          </w:tcPr>
          <w:p w:rsidR="00691AFD" w:rsidRDefault="00691AFD" w:rsidP="00691AFD">
            <w:pPr>
              <w:jc w:val="center"/>
            </w:pPr>
            <w:r>
              <w:t>0</w:t>
            </w:r>
          </w:p>
        </w:tc>
        <w:tc>
          <w:tcPr>
            <w:tcW w:w="2718" w:type="dxa"/>
          </w:tcPr>
          <w:p w:rsidR="00691AFD" w:rsidRDefault="00C15D6C" w:rsidP="003C6B9D">
            <w:r>
              <w:t>N/A</w:t>
            </w:r>
          </w:p>
        </w:tc>
      </w:tr>
      <w:tr w:rsidR="00691AFD" w:rsidRPr="00F10C7D" w:rsidTr="00691AFD">
        <w:tc>
          <w:tcPr>
            <w:tcW w:w="818" w:type="dxa"/>
            <w:vMerge w:val="restart"/>
            <w:vAlign w:val="center"/>
          </w:tcPr>
          <w:p w:rsidR="00691AFD" w:rsidRPr="00F10C7D" w:rsidRDefault="00691AFD" w:rsidP="00462F63">
            <w:pPr>
              <w:jc w:val="center"/>
            </w:pPr>
            <w:r w:rsidRPr="00F10C7D">
              <w:t>2014</w:t>
            </w:r>
          </w:p>
        </w:tc>
        <w:tc>
          <w:tcPr>
            <w:tcW w:w="2375" w:type="dxa"/>
          </w:tcPr>
          <w:p w:rsidR="00691AFD" w:rsidRDefault="00691AFD" w:rsidP="00F10C7D">
            <w:r>
              <w:t>Equipment Cleaning</w:t>
            </w:r>
          </w:p>
          <w:p w:rsidR="00691AFD" w:rsidRPr="00F10C7D" w:rsidRDefault="00691AFD" w:rsidP="00F10C7D">
            <w:r>
              <w:t>Environmental Cleaning</w:t>
            </w:r>
          </w:p>
        </w:tc>
        <w:tc>
          <w:tcPr>
            <w:tcW w:w="5825" w:type="dxa"/>
          </w:tcPr>
          <w:p w:rsidR="00691AFD" w:rsidRPr="00F10C7D" w:rsidRDefault="00691AFD" w:rsidP="00F10C7D">
            <w:r>
              <w:t>Patient pattern identified on 2 units.</w:t>
            </w:r>
          </w:p>
        </w:tc>
        <w:tc>
          <w:tcPr>
            <w:tcW w:w="1440" w:type="dxa"/>
          </w:tcPr>
          <w:p w:rsidR="00691AFD" w:rsidRPr="00F10C7D" w:rsidRDefault="00691AFD" w:rsidP="00691AFD">
            <w:pPr>
              <w:jc w:val="center"/>
            </w:pPr>
            <w:r>
              <w:t>7</w:t>
            </w:r>
          </w:p>
        </w:tc>
        <w:tc>
          <w:tcPr>
            <w:tcW w:w="2718" w:type="dxa"/>
          </w:tcPr>
          <w:p w:rsidR="00691AFD" w:rsidRPr="00691AFD" w:rsidRDefault="00691AFD" w:rsidP="003C6B9D">
            <w:pPr>
              <w:rPr>
                <w:i/>
              </w:rPr>
            </w:pPr>
            <w:proofErr w:type="spellStart"/>
            <w:r w:rsidRPr="00691AFD">
              <w:rPr>
                <w:i/>
              </w:rPr>
              <w:t>Serretia</w:t>
            </w:r>
            <w:proofErr w:type="spellEnd"/>
            <w:r w:rsidRPr="00691AFD">
              <w:rPr>
                <w:i/>
              </w:rPr>
              <w:t xml:space="preserve"> </w:t>
            </w:r>
            <w:proofErr w:type="spellStart"/>
            <w:r w:rsidRPr="00691AFD">
              <w:rPr>
                <w:i/>
              </w:rPr>
              <w:t>marcesans</w:t>
            </w:r>
            <w:proofErr w:type="spellEnd"/>
          </w:p>
          <w:p w:rsidR="00691AFD" w:rsidRDefault="00691AFD" w:rsidP="003C6B9D">
            <w:r>
              <w:t>(Respiratory, Blood)</w:t>
            </w:r>
          </w:p>
        </w:tc>
      </w:tr>
      <w:tr w:rsidR="00691AFD" w:rsidRPr="00F10C7D" w:rsidTr="00691AFD">
        <w:tc>
          <w:tcPr>
            <w:tcW w:w="818" w:type="dxa"/>
            <w:vMerge/>
          </w:tcPr>
          <w:p w:rsidR="00691AFD" w:rsidRPr="00F10C7D" w:rsidRDefault="00691AFD" w:rsidP="00F10C7D">
            <w:pPr>
              <w:jc w:val="center"/>
            </w:pPr>
          </w:p>
        </w:tc>
        <w:tc>
          <w:tcPr>
            <w:tcW w:w="2375" w:type="dxa"/>
          </w:tcPr>
          <w:p w:rsidR="00691AFD" w:rsidRPr="00F10C7D" w:rsidRDefault="00691AFD" w:rsidP="00F10C7D">
            <w:r w:rsidRPr="00F10C7D">
              <w:t>Drug Diversion</w:t>
            </w:r>
          </w:p>
        </w:tc>
        <w:tc>
          <w:tcPr>
            <w:tcW w:w="5825" w:type="dxa"/>
          </w:tcPr>
          <w:p w:rsidR="00691AFD" w:rsidRPr="00F10C7D" w:rsidRDefault="00691AFD" w:rsidP="00F10C7D">
            <w:r>
              <w:t>HCW diverting drugs</w:t>
            </w:r>
            <w:r w:rsidRPr="00F10C7D">
              <w:t xml:space="preserve">, extra drugs stored in dispensing system.  </w:t>
            </w:r>
            <w:proofErr w:type="gramStart"/>
            <w:r w:rsidRPr="00F10C7D">
              <w:t>Theft vs. Diversion.</w:t>
            </w:r>
            <w:proofErr w:type="gramEnd"/>
            <w:r>
              <w:t xml:space="preserve">  </w:t>
            </w:r>
          </w:p>
        </w:tc>
        <w:tc>
          <w:tcPr>
            <w:tcW w:w="1440" w:type="dxa"/>
          </w:tcPr>
          <w:p w:rsidR="00691AFD" w:rsidRPr="00F10C7D" w:rsidRDefault="00691AFD" w:rsidP="00691AFD">
            <w:pPr>
              <w:jc w:val="center"/>
            </w:pPr>
            <w:r w:rsidRPr="00F10C7D">
              <w:t>0</w:t>
            </w:r>
          </w:p>
        </w:tc>
        <w:tc>
          <w:tcPr>
            <w:tcW w:w="2718" w:type="dxa"/>
          </w:tcPr>
          <w:p w:rsidR="00691AFD" w:rsidRPr="00F10C7D" w:rsidRDefault="00C15D6C" w:rsidP="00F10C7D">
            <w:r>
              <w:t>N/A</w:t>
            </w:r>
          </w:p>
        </w:tc>
      </w:tr>
    </w:tbl>
    <w:p w:rsidR="00691AFD" w:rsidRDefault="00691AFD" w:rsidP="00F10C7D">
      <w:pPr>
        <w:rPr>
          <w:b/>
          <w:sz w:val="24"/>
          <w:szCs w:val="24"/>
          <w:u w:val="single"/>
        </w:rPr>
      </w:pPr>
    </w:p>
    <w:p w:rsidR="00571EEA" w:rsidRPr="00571EEA" w:rsidRDefault="00BB1FB3" w:rsidP="001E2EE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571EEA" w:rsidRPr="00571EEA">
        <w:rPr>
          <w:b/>
          <w:sz w:val="24"/>
          <w:szCs w:val="24"/>
          <w:u w:val="single"/>
        </w:rPr>
        <w:lastRenderedPageBreak/>
        <w:t>LONG-TERM CARE</w:t>
      </w:r>
    </w:p>
    <w:p w:rsidR="00F10C7D" w:rsidRPr="00F10C7D" w:rsidRDefault="00F10C7D" w:rsidP="001E2EEE">
      <w:pPr>
        <w:spacing w:after="0"/>
        <w:rPr>
          <w:sz w:val="24"/>
          <w:szCs w:val="24"/>
        </w:rPr>
      </w:pPr>
      <w:r w:rsidRPr="00F10C7D">
        <w:rPr>
          <w:b/>
          <w:sz w:val="24"/>
          <w:szCs w:val="24"/>
        </w:rPr>
        <w:t xml:space="preserve">GI Outbreak-LTC </w:t>
      </w:r>
      <w:r w:rsidRPr="00F10C7D">
        <w:rPr>
          <w:sz w:val="24"/>
          <w:szCs w:val="24"/>
        </w:rPr>
        <w:t xml:space="preserve">(Outbreak definition:  </w:t>
      </w:r>
      <w:r w:rsidRPr="00F10C7D">
        <w:rPr>
          <w:sz w:val="24"/>
        </w:rPr>
        <w:t>2 or more unrelated persons with compatible illness and epi-linked)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269"/>
        <w:gridCol w:w="1283"/>
        <w:gridCol w:w="1558"/>
        <w:gridCol w:w="1830"/>
        <w:gridCol w:w="1456"/>
        <w:gridCol w:w="1953"/>
        <w:gridCol w:w="887"/>
        <w:gridCol w:w="1580"/>
      </w:tblGrid>
      <w:tr w:rsidR="001132FF" w:rsidRPr="00F10C7D" w:rsidTr="001132FF">
        <w:tc>
          <w:tcPr>
            <w:tcW w:w="1269" w:type="dxa"/>
          </w:tcPr>
          <w:p w:rsidR="001132FF" w:rsidRPr="00F10C7D" w:rsidRDefault="001132FF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MMWR Year</w:t>
            </w:r>
          </w:p>
        </w:tc>
        <w:tc>
          <w:tcPr>
            <w:tcW w:w="1283" w:type="dxa"/>
          </w:tcPr>
          <w:p w:rsidR="001132FF" w:rsidRPr="00F10C7D" w:rsidRDefault="001132FF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# Outbreaks</w:t>
            </w:r>
          </w:p>
        </w:tc>
        <w:tc>
          <w:tcPr>
            <w:tcW w:w="1558" w:type="dxa"/>
          </w:tcPr>
          <w:p w:rsidR="001132FF" w:rsidRPr="00F10C7D" w:rsidRDefault="001132FF" w:rsidP="00F10C7D">
            <w:pPr>
              <w:jc w:val="center"/>
              <w:rPr>
                <w:b/>
              </w:rPr>
            </w:pPr>
            <w:r>
              <w:rPr>
                <w:b/>
              </w:rPr>
              <w:t>TREND</w:t>
            </w:r>
          </w:p>
        </w:tc>
        <w:tc>
          <w:tcPr>
            <w:tcW w:w="1830" w:type="dxa"/>
          </w:tcPr>
          <w:p w:rsidR="001132FF" w:rsidRPr="00F10C7D" w:rsidRDefault="001132FF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Avg. Attack Rate % Residents </w:t>
            </w:r>
          </w:p>
          <w:p w:rsidR="001132FF" w:rsidRPr="00F10C7D" w:rsidRDefault="001132FF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(min, max)</w:t>
            </w:r>
          </w:p>
        </w:tc>
        <w:tc>
          <w:tcPr>
            <w:tcW w:w="1456" w:type="dxa"/>
          </w:tcPr>
          <w:p w:rsidR="001132FF" w:rsidRPr="00F10C7D" w:rsidRDefault="001132FF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Avg. Attack Rate % </w:t>
            </w:r>
          </w:p>
          <w:p w:rsidR="001132FF" w:rsidRPr="00F10C7D" w:rsidRDefault="001132FF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Staff</w:t>
            </w:r>
          </w:p>
          <w:p w:rsidR="001132FF" w:rsidRPr="00F10C7D" w:rsidRDefault="001132FF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(min, max)</w:t>
            </w:r>
          </w:p>
        </w:tc>
        <w:tc>
          <w:tcPr>
            <w:tcW w:w="1953" w:type="dxa"/>
          </w:tcPr>
          <w:p w:rsidR="001132FF" w:rsidRPr="00F10C7D" w:rsidRDefault="001132FF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Average </w:t>
            </w:r>
          </w:p>
          <w:p w:rsidR="001132FF" w:rsidRPr="00F10C7D" w:rsidRDefault="001132FF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First Case-Last Case Ill Difference Days</w:t>
            </w:r>
          </w:p>
        </w:tc>
        <w:tc>
          <w:tcPr>
            <w:tcW w:w="887" w:type="dxa"/>
          </w:tcPr>
          <w:p w:rsidR="001132FF" w:rsidRPr="00F10C7D" w:rsidRDefault="001132FF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 Total # Died</w:t>
            </w:r>
          </w:p>
        </w:tc>
        <w:tc>
          <w:tcPr>
            <w:tcW w:w="1580" w:type="dxa"/>
          </w:tcPr>
          <w:p w:rsidR="001132FF" w:rsidRPr="00F10C7D" w:rsidRDefault="001132FF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# Hospitalized- Avg. </w:t>
            </w:r>
          </w:p>
          <w:p w:rsidR="001132FF" w:rsidRPr="00F10C7D" w:rsidRDefault="001132FF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(min, max)</w:t>
            </w:r>
          </w:p>
        </w:tc>
      </w:tr>
      <w:tr w:rsidR="001132FF" w:rsidRPr="00F10C7D" w:rsidTr="001E2EEE">
        <w:tc>
          <w:tcPr>
            <w:tcW w:w="1269" w:type="dxa"/>
          </w:tcPr>
          <w:p w:rsidR="001132FF" w:rsidRPr="00F10C7D" w:rsidRDefault="001132FF" w:rsidP="00F10C7D">
            <w:pPr>
              <w:jc w:val="center"/>
            </w:pPr>
            <w:r w:rsidRPr="00F10C7D">
              <w:t>2013</w:t>
            </w:r>
          </w:p>
        </w:tc>
        <w:tc>
          <w:tcPr>
            <w:tcW w:w="1283" w:type="dxa"/>
          </w:tcPr>
          <w:p w:rsidR="001132FF" w:rsidRPr="00F10C7D" w:rsidRDefault="001132FF" w:rsidP="00F10C7D">
            <w:pPr>
              <w:jc w:val="center"/>
            </w:pPr>
            <w:r w:rsidRPr="00F10C7D">
              <w:t>63</w:t>
            </w:r>
          </w:p>
        </w:tc>
        <w:tc>
          <w:tcPr>
            <w:tcW w:w="1558" w:type="dxa"/>
            <w:vMerge w:val="restart"/>
            <w:shd w:val="clear" w:color="auto" w:fill="FF0000"/>
            <w:vAlign w:val="center"/>
          </w:tcPr>
          <w:p w:rsidR="001132FF" w:rsidRPr="001E2EEE" w:rsidRDefault="001E2EEE" w:rsidP="001132F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sym w:font="Wingdings" w:char="F0E9"/>
            </w:r>
          </w:p>
        </w:tc>
        <w:tc>
          <w:tcPr>
            <w:tcW w:w="1830" w:type="dxa"/>
          </w:tcPr>
          <w:p w:rsidR="001132FF" w:rsidRPr="00F10C7D" w:rsidRDefault="001132FF" w:rsidP="00F10C7D">
            <w:pPr>
              <w:jc w:val="center"/>
            </w:pPr>
            <w:r w:rsidRPr="00F10C7D">
              <w:t>34.4 (0, 81)</w:t>
            </w:r>
          </w:p>
        </w:tc>
        <w:tc>
          <w:tcPr>
            <w:tcW w:w="1456" w:type="dxa"/>
          </w:tcPr>
          <w:p w:rsidR="001132FF" w:rsidRPr="00F10C7D" w:rsidRDefault="001132FF" w:rsidP="00F10C7D">
            <w:pPr>
              <w:jc w:val="center"/>
            </w:pPr>
            <w:r w:rsidRPr="00F10C7D">
              <w:t>16.9 (0, 58)</w:t>
            </w:r>
          </w:p>
        </w:tc>
        <w:tc>
          <w:tcPr>
            <w:tcW w:w="1953" w:type="dxa"/>
          </w:tcPr>
          <w:p w:rsidR="001132FF" w:rsidRPr="00F10C7D" w:rsidRDefault="001132FF" w:rsidP="00F10C7D">
            <w:pPr>
              <w:jc w:val="center"/>
            </w:pPr>
            <w:r w:rsidRPr="00F10C7D">
              <w:t>12</w:t>
            </w:r>
          </w:p>
        </w:tc>
        <w:tc>
          <w:tcPr>
            <w:tcW w:w="887" w:type="dxa"/>
          </w:tcPr>
          <w:p w:rsidR="001132FF" w:rsidRPr="00F10C7D" w:rsidRDefault="001132FF" w:rsidP="00F10C7D">
            <w:pPr>
              <w:jc w:val="center"/>
            </w:pPr>
            <w:r w:rsidRPr="00F10C7D">
              <w:t xml:space="preserve">5 </w:t>
            </w:r>
          </w:p>
        </w:tc>
        <w:tc>
          <w:tcPr>
            <w:tcW w:w="1580" w:type="dxa"/>
          </w:tcPr>
          <w:p w:rsidR="001132FF" w:rsidRPr="00F10C7D" w:rsidRDefault="001132FF" w:rsidP="00F10C7D">
            <w:pPr>
              <w:jc w:val="center"/>
            </w:pPr>
            <w:r w:rsidRPr="00F10C7D">
              <w:t>0.8 (0, 5)</w:t>
            </w:r>
          </w:p>
        </w:tc>
      </w:tr>
      <w:tr w:rsidR="001132FF" w:rsidRPr="00F10C7D" w:rsidTr="001E2EEE">
        <w:tc>
          <w:tcPr>
            <w:tcW w:w="1269" w:type="dxa"/>
          </w:tcPr>
          <w:p w:rsidR="001132FF" w:rsidRPr="00F10C7D" w:rsidRDefault="001132FF" w:rsidP="00F10C7D">
            <w:pPr>
              <w:jc w:val="center"/>
            </w:pPr>
            <w:r w:rsidRPr="00F10C7D">
              <w:t>2014</w:t>
            </w:r>
          </w:p>
        </w:tc>
        <w:tc>
          <w:tcPr>
            <w:tcW w:w="1283" w:type="dxa"/>
          </w:tcPr>
          <w:p w:rsidR="001132FF" w:rsidRPr="00F10C7D" w:rsidRDefault="001132FF" w:rsidP="00F10C7D">
            <w:pPr>
              <w:jc w:val="center"/>
            </w:pPr>
            <w:r w:rsidRPr="00F10C7D">
              <w:t>53</w:t>
            </w:r>
          </w:p>
        </w:tc>
        <w:tc>
          <w:tcPr>
            <w:tcW w:w="1558" w:type="dxa"/>
            <w:vMerge/>
            <w:shd w:val="clear" w:color="auto" w:fill="FF0000"/>
          </w:tcPr>
          <w:p w:rsidR="001132FF" w:rsidRPr="00F10C7D" w:rsidRDefault="001132FF" w:rsidP="00F10C7D">
            <w:pPr>
              <w:jc w:val="center"/>
            </w:pPr>
          </w:p>
        </w:tc>
        <w:tc>
          <w:tcPr>
            <w:tcW w:w="1830" w:type="dxa"/>
          </w:tcPr>
          <w:p w:rsidR="001132FF" w:rsidRPr="00F10C7D" w:rsidRDefault="001132FF" w:rsidP="00F10C7D">
            <w:pPr>
              <w:jc w:val="center"/>
            </w:pPr>
            <w:r w:rsidRPr="00F10C7D">
              <w:t>24.3 (0, 67)</w:t>
            </w:r>
          </w:p>
        </w:tc>
        <w:tc>
          <w:tcPr>
            <w:tcW w:w="1456" w:type="dxa"/>
          </w:tcPr>
          <w:p w:rsidR="001132FF" w:rsidRPr="00F10C7D" w:rsidRDefault="001132FF" w:rsidP="00F10C7D">
            <w:pPr>
              <w:jc w:val="center"/>
            </w:pPr>
            <w:r w:rsidRPr="00F10C7D">
              <w:t>12.1 (0, 68)</w:t>
            </w:r>
          </w:p>
        </w:tc>
        <w:tc>
          <w:tcPr>
            <w:tcW w:w="1953" w:type="dxa"/>
          </w:tcPr>
          <w:p w:rsidR="001132FF" w:rsidRPr="00F10C7D" w:rsidRDefault="001132FF" w:rsidP="00F10C7D">
            <w:pPr>
              <w:jc w:val="center"/>
            </w:pPr>
            <w:r w:rsidRPr="00F10C7D">
              <w:t>11</w:t>
            </w:r>
          </w:p>
        </w:tc>
        <w:tc>
          <w:tcPr>
            <w:tcW w:w="887" w:type="dxa"/>
          </w:tcPr>
          <w:p w:rsidR="001132FF" w:rsidRPr="00F10C7D" w:rsidRDefault="001132FF" w:rsidP="00F10C7D">
            <w:pPr>
              <w:jc w:val="center"/>
            </w:pPr>
            <w:r w:rsidRPr="00F10C7D">
              <w:t>4</w:t>
            </w:r>
          </w:p>
        </w:tc>
        <w:tc>
          <w:tcPr>
            <w:tcW w:w="1580" w:type="dxa"/>
          </w:tcPr>
          <w:p w:rsidR="001132FF" w:rsidRPr="00F10C7D" w:rsidRDefault="001132FF" w:rsidP="00F10C7D">
            <w:pPr>
              <w:jc w:val="center"/>
            </w:pPr>
            <w:r w:rsidRPr="00F10C7D">
              <w:t>0.3 (0, 2)</w:t>
            </w:r>
          </w:p>
        </w:tc>
      </w:tr>
      <w:tr w:rsidR="001132FF" w:rsidRPr="00F10C7D" w:rsidTr="001E2EEE">
        <w:tc>
          <w:tcPr>
            <w:tcW w:w="1269" w:type="dxa"/>
          </w:tcPr>
          <w:p w:rsidR="001132FF" w:rsidRPr="00F10C7D" w:rsidRDefault="001132FF" w:rsidP="00F10C7D">
            <w:pPr>
              <w:jc w:val="center"/>
            </w:pPr>
            <w:r>
              <w:t>2015-YTD*</w:t>
            </w:r>
          </w:p>
        </w:tc>
        <w:tc>
          <w:tcPr>
            <w:tcW w:w="1283" w:type="dxa"/>
          </w:tcPr>
          <w:p w:rsidR="001132FF" w:rsidRPr="00F10C7D" w:rsidRDefault="001132FF" w:rsidP="00F10C7D">
            <w:pPr>
              <w:jc w:val="center"/>
            </w:pPr>
            <w:r>
              <w:t>10</w:t>
            </w:r>
          </w:p>
        </w:tc>
        <w:tc>
          <w:tcPr>
            <w:tcW w:w="1558" w:type="dxa"/>
            <w:vMerge/>
            <w:shd w:val="clear" w:color="auto" w:fill="FF0000"/>
          </w:tcPr>
          <w:p w:rsidR="001132FF" w:rsidRDefault="001132FF" w:rsidP="00F10C7D">
            <w:pPr>
              <w:jc w:val="center"/>
            </w:pPr>
          </w:p>
        </w:tc>
        <w:tc>
          <w:tcPr>
            <w:tcW w:w="1830" w:type="dxa"/>
          </w:tcPr>
          <w:p w:rsidR="001132FF" w:rsidRPr="00F10C7D" w:rsidRDefault="001132FF" w:rsidP="00F10C7D">
            <w:pPr>
              <w:jc w:val="center"/>
            </w:pPr>
            <w:r>
              <w:t>39.8 (17, 53)</w:t>
            </w:r>
          </w:p>
        </w:tc>
        <w:tc>
          <w:tcPr>
            <w:tcW w:w="1456" w:type="dxa"/>
          </w:tcPr>
          <w:p w:rsidR="001132FF" w:rsidRPr="00F10C7D" w:rsidRDefault="001132FF" w:rsidP="00F10C7D">
            <w:pPr>
              <w:jc w:val="center"/>
            </w:pPr>
            <w:r>
              <w:t>25.4 (0, 67)</w:t>
            </w:r>
          </w:p>
        </w:tc>
        <w:tc>
          <w:tcPr>
            <w:tcW w:w="1953" w:type="dxa"/>
          </w:tcPr>
          <w:p w:rsidR="001132FF" w:rsidRPr="00F10C7D" w:rsidRDefault="00E37705" w:rsidP="00F10C7D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:rsidR="001132FF" w:rsidRPr="00F10C7D" w:rsidRDefault="00E37705" w:rsidP="00F10C7D">
            <w:pPr>
              <w:jc w:val="center"/>
            </w:pPr>
            <w:r>
              <w:t>2</w:t>
            </w:r>
          </w:p>
        </w:tc>
        <w:tc>
          <w:tcPr>
            <w:tcW w:w="1580" w:type="dxa"/>
          </w:tcPr>
          <w:p w:rsidR="001132FF" w:rsidRPr="00F10C7D" w:rsidRDefault="00E37705" w:rsidP="00F10C7D">
            <w:pPr>
              <w:jc w:val="center"/>
            </w:pPr>
            <w:r>
              <w:t>0.1 (0, 1)</w:t>
            </w:r>
          </w:p>
        </w:tc>
      </w:tr>
    </w:tbl>
    <w:p w:rsidR="00F10C7D" w:rsidRPr="001132FF" w:rsidRDefault="001E2EEE" w:rsidP="001E2EEE">
      <w:pPr>
        <w:pStyle w:val="ListParagraph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</w:t>
      </w:r>
      <w:r w:rsidR="001132FF">
        <w:rPr>
          <w:b/>
          <w:sz w:val="20"/>
        </w:rPr>
        <w:t>*</w:t>
      </w:r>
      <w:r w:rsidR="001132FF" w:rsidRPr="001132FF">
        <w:rPr>
          <w:b/>
          <w:sz w:val="20"/>
        </w:rPr>
        <w:t>As of 2/26/2015</w:t>
      </w:r>
    </w:p>
    <w:p w:rsidR="00F10C7D" w:rsidRPr="00F10C7D" w:rsidRDefault="00F10C7D" w:rsidP="001E2EEE">
      <w:pPr>
        <w:spacing w:after="0"/>
        <w:rPr>
          <w:sz w:val="24"/>
          <w:szCs w:val="24"/>
        </w:rPr>
      </w:pPr>
      <w:r w:rsidRPr="00F10C7D">
        <w:rPr>
          <w:b/>
          <w:sz w:val="24"/>
          <w:szCs w:val="24"/>
        </w:rPr>
        <w:t xml:space="preserve">ILI Outbreak-LTC </w:t>
      </w:r>
      <w:r w:rsidRPr="00F10C7D">
        <w:rPr>
          <w:szCs w:val="24"/>
        </w:rPr>
        <w:t xml:space="preserve">(Outbreak definition:  </w:t>
      </w:r>
      <w:r w:rsidRPr="00F10C7D">
        <w:rPr>
          <w:rFonts w:eastAsia="Times New Roman" w:cs="Arial"/>
          <w:bCs/>
          <w:szCs w:val="24"/>
        </w:rPr>
        <w:t>One case of confirmed influenza by any testing method in a LTC facility resident)</w:t>
      </w:r>
    </w:p>
    <w:tbl>
      <w:tblPr>
        <w:tblStyle w:val="TableGrid4"/>
        <w:tblW w:w="14988" w:type="dxa"/>
        <w:tblInd w:w="-1005" w:type="dxa"/>
        <w:tblLayout w:type="fixed"/>
        <w:tblLook w:val="04A0" w:firstRow="1" w:lastRow="0" w:firstColumn="1" w:lastColumn="0" w:noHBand="0" w:noVBand="1"/>
      </w:tblPr>
      <w:tblGrid>
        <w:gridCol w:w="1278"/>
        <w:gridCol w:w="1316"/>
        <w:gridCol w:w="1077"/>
        <w:gridCol w:w="2160"/>
        <w:gridCol w:w="1890"/>
        <w:gridCol w:w="1672"/>
        <w:gridCol w:w="1530"/>
        <w:gridCol w:w="1260"/>
        <w:gridCol w:w="1298"/>
        <w:gridCol w:w="1507"/>
      </w:tblGrid>
      <w:tr w:rsidR="00D4070A" w:rsidRPr="00F10C7D" w:rsidTr="001E2EEE">
        <w:trPr>
          <w:trHeight w:val="1142"/>
        </w:trPr>
        <w:tc>
          <w:tcPr>
            <w:tcW w:w="1278" w:type="dxa"/>
          </w:tcPr>
          <w:p w:rsidR="00D4070A" w:rsidRPr="00F10C7D" w:rsidRDefault="00D4070A" w:rsidP="00F10C7D">
            <w:pPr>
              <w:jc w:val="center"/>
              <w:rPr>
                <w:b/>
                <w:sz w:val="24"/>
              </w:rPr>
            </w:pPr>
            <w:r w:rsidRPr="00F10C7D">
              <w:rPr>
                <w:b/>
              </w:rPr>
              <w:t>MMWR Year</w:t>
            </w:r>
          </w:p>
        </w:tc>
        <w:tc>
          <w:tcPr>
            <w:tcW w:w="1316" w:type="dxa"/>
          </w:tcPr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# Outbreaks</w:t>
            </w:r>
          </w:p>
        </w:tc>
        <w:tc>
          <w:tcPr>
            <w:tcW w:w="1077" w:type="dxa"/>
          </w:tcPr>
          <w:p w:rsidR="00D4070A" w:rsidRPr="00F10C7D" w:rsidRDefault="00D4070A" w:rsidP="00F10C7D">
            <w:pPr>
              <w:jc w:val="center"/>
              <w:rPr>
                <w:b/>
              </w:rPr>
            </w:pPr>
            <w:r>
              <w:rPr>
                <w:b/>
              </w:rPr>
              <w:t>TREND</w:t>
            </w:r>
          </w:p>
        </w:tc>
        <w:tc>
          <w:tcPr>
            <w:tcW w:w="2160" w:type="dxa"/>
          </w:tcPr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Avg. Attack Rate % </w:t>
            </w:r>
          </w:p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Residents</w:t>
            </w:r>
          </w:p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(min, max)</w:t>
            </w:r>
          </w:p>
        </w:tc>
        <w:tc>
          <w:tcPr>
            <w:tcW w:w="1890" w:type="dxa"/>
          </w:tcPr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Avg. Attack Rate % </w:t>
            </w:r>
          </w:p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Staff </w:t>
            </w:r>
          </w:p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(min, max)</w:t>
            </w:r>
          </w:p>
        </w:tc>
        <w:tc>
          <w:tcPr>
            <w:tcW w:w="1672" w:type="dxa"/>
          </w:tcPr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Investigation </w:t>
            </w:r>
          </w:p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Outbreak</w:t>
            </w:r>
          </w:p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Start Date to Closed Date</w:t>
            </w:r>
          </w:p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Average Days</w:t>
            </w:r>
          </w:p>
        </w:tc>
        <w:tc>
          <w:tcPr>
            <w:tcW w:w="1530" w:type="dxa"/>
          </w:tcPr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Percent Vaccinated-Residents: Average</w:t>
            </w:r>
            <w:r w:rsidR="00FA699B">
              <w:rPr>
                <w:b/>
              </w:rPr>
              <w:t xml:space="preserve"> (%)</w:t>
            </w:r>
          </w:p>
        </w:tc>
        <w:tc>
          <w:tcPr>
            <w:tcW w:w="1260" w:type="dxa"/>
          </w:tcPr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Percent Vaccinated-Staff: Average</w:t>
            </w:r>
            <w:r w:rsidR="00FA699B">
              <w:rPr>
                <w:b/>
              </w:rPr>
              <w:t xml:space="preserve"> (%)</w:t>
            </w:r>
            <w:r w:rsidRPr="00F10C7D">
              <w:rPr>
                <w:b/>
              </w:rPr>
              <w:t xml:space="preserve"> </w:t>
            </w:r>
          </w:p>
        </w:tc>
        <w:tc>
          <w:tcPr>
            <w:tcW w:w="1298" w:type="dxa"/>
          </w:tcPr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Total # Died</w:t>
            </w:r>
          </w:p>
        </w:tc>
        <w:tc>
          <w:tcPr>
            <w:tcW w:w="1507" w:type="dxa"/>
          </w:tcPr>
          <w:p w:rsidR="00D4070A" w:rsidRPr="00F10C7D" w:rsidRDefault="00D4070A" w:rsidP="00F10C7D">
            <w:pPr>
              <w:jc w:val="center"/>
              <w:rPr>
                <w:b/>
              </w:rPr>
            </w:pPr>
            <w:proofErr w:type="gramStart"/>
            <w:r w:rsidRPr="00F10C7D">
              <w:rPr>
                <w:b/>
              </w:rPr>
              <w:t># Hospitalized-Avg.</w:t>
            </w:r>
            <w:proofErr w:type="gramEnd"/>
            <w:r w:rsidRPr="00F10C7D">
              <w:rPr>
                <w:b/>
              </w:rPr>
              <w:t xml:space="preserve"> </w:t>
            </w:r>
          </w:p>
          <w:p w:rsidR="00D4070A" w:rsidRPr="00F10C7D" w:rsidRDefault="00D4070A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(min, max)</w:t>
            </w:r>
          </w:p>
        </w:tc>
      </w:tr>
      <w:tr w:rsidR="00D4070A" w:rsidRPr="00F10C7D" w:rsidTr="001E2EEE">
        <w:tc>
          <w:tcPr>
            <w:tcW w:w="1278" w:type="dxa"/>
          </w:tcPr>
          <w:p w:rsidR="00D4070A" w:rsidRPr="00F10C7D" w:rsidRDefault="00D4070A" w:rsidP="00F10C7D">
            <w:pPr>
              <w:jc w:val="center"/>
            </w:pPr>
            <w:r w:rsidRPr="00F10C7D">
              <w:t>2013</w:t>
            </w:r>
          </w:p>
        </w:tc>
        <w:tc>
          <w:tcPr>
            <w:tcW w:w="1316" w:type="dxa"/>
          </w:tcPr>
          <w:p w:rsidR="00D4070A" w:rsidRPr="00F10C7D" w:rsidRDefault="00D4070A" w:rsidP="00F10C7D">
            <w:pPr>
              <w:jc w:val="center"/>
            </w:pPr>
            <w:r w:rsidRPr="00F10C7D">
              <w:t>110</w:t>
            </w:r>
          </w:p>
        </w:tc>
        <w:tc>
          <w:tcPr>
            <w:tcW w:w="1077" w:type="dxa"/>
            <w:vMerge w:val="restart"/>
            <w:shd w:val="clear" w:color="auto" w:fill="FF0000"/>
            <w:vAlign w:val="center"/>
          </w:tcPr>
          <w:p w:rsidR="00D4070A" w:rsidRPr="00F10C7D" w:rsidRDefault="00795252" w:rsidP="00D4070A">
            <w:pPr>
              <w:jc w:val="center"/>
            </w:pPr>
            <w:r>
              <w:rPr>
                <w:sz w:val="28"/>
              </w:rPr>
              <w:sym w:font="Wingdings" w:char="F0E9"/>
            </w:r>
          </w:p>
        </w:tc>
        <w:tc>
          <w:tcPr>
            <w:tcW w:w="2160" w:type="dxa"/>
          </w:tcPr>
          <w:p w:rsidR="00D4070A" w:rsidRPr="00F10C7D" w:rsidRDefault="00D4070A" w:rsidP="00F10C7D">
            <w:pPr>
              <w:jc w:val="center"/>
            </w:pPr>
            <w:r w:rsidRPr="00F10C7D">
              <w:t>14.8 (0, 83)</w:t>
            </w:r>
          </w:p>
        </w:tc>
        <w:tc>
          <w:tcPr>
            <w:tcW w:w="1890" w:type="dxa"/>
          </w:tcPr>
          <w:p w:rsidR="00D4070A" w:rsidRPr="00F10C7D" w:rsidRDefault="00D4070A" w:rsidP="00F10C7D">
            <w:pPr>
              <w:jc w:val="center"/>
            </w:pPr>
            <w:r w:rsidRPr="00F10C7D">
              <w:t>8.1 (0, 68)</w:t>
            </w:r>
          </w:p>
        </w:tc>
        <w:tc>
          <w:tcPr>
            <w:tcW w:w="1672" w:type="dxa"/>
          </w:tcPr>
          <w:p w:rsidR="00D4070A" w:rsidRPr="00F10C7D" w:rsidRDefault="00D4070A" w:rsidP="00F10C7D">
            <w:pPr>
              <w:jc w:val="center"/>
            </w:pPr>
            <w:r w:rsidRPr="00F10C7D">
              <w:t>14</w:t>
            </w:r>
          </w:p>
        </w:tc>
        <w:tc>
          <w:tcPr>
            <w:tcW w:w="1530" w:type="dxa"/>
          </w:tcPr>
          <w:p w:rsidR="00D4070A" w:rsidRPr="00F10C7D" w:rsidRDefault="00D4070A" w:rsidP="00F10C7D">
            <w:pPr>
              <w:jc w:val="center"/>
            </w:pPr>
            <w:r w:rsidRPr="00F10C7D">
              <w:t>91.5</w:t>
            </w:r>
          </w:p>
        </w:tc>
        <w:tc>
          <w:tcPr>
            <w:tcW w:w="1260" w:type="dxa"/>
          </w:tcPr>
          <w:p w:rsidR="00D4070A" w:rsidRPr="00F10C7D" w:rsidRDefault="00D4070A" w:rsidP="00F10C7D">
            <w:pPr>
              <w:jc w:val="center"/>
            </w:pPr>
            <w:r w:rsidRPr="00F10C7D">
              <w:t>67.9</w:t>
            </w:r>
          </w:p>
        </w:tc>
        <w:tc>
          <w:tcPr>
            <w:tcW w:w="1298" w:type="dxa"/>
          </w:tcPr>
          <w:p w:rsidR="00D4070A" w:rsidRPr="00F10C7D" w:rsidRDefault="00D4070A" w:rsidP="00F10C7D">
            <w:pPr>
              <w:jc w:val="center"/>
            </w:pPr>
            <w:r w:rsidRPr="00F10C7D">
              <w:t>25 (24 r, 1s)</w:t>
            </w:r>
          </w:p>
        </w:tc>
        <w:tc>
          <w:tcPr>
            <w:tcW w:w="1507" w:type="dxa"/>
          </w:tcPr>
          <w:p w:rsidR="00D4070A" w:rsidRPr="00F10C7D" w:rsidRDefault="00D4070A" w:rsidP="00F10C7D">
            <w:pPr>
              <w:jc w:val="center"/>
            </w:pPr>
            <w:r w:rsidRPr="00F10C7D">
              <w:t>1.1 (0, 7)</w:t>
            </w:r>
          </w:p>
        </w:tc>
      </w:tr>
      <w:tr w:rsidR="00D4070A" w:rsidRPr="00F10C7D" w:rsidTr="001E2EEE">
        <w:tc>
          <w:tcPr>
            <w:tcW w:w="1278" w:type="dxa"/>
          </w:tcPr>
          <w:p w:rsidR="00D4070A" w:rsidRPr="00F10C7D" w:rsidRDefault="00D4070A" w:rsidP="00F10C7D">
            <w:pPr>
              <w:jc w:val="center"/>
            </w:pPr>
            <w:r w:rsidRPr="00F10C7D">
              <w:t>2014</w:t>
            </w:r>
          </w:p>
        </w:tc>
        <w:tc>
          <w:tcPr>
            <w:tcW w:w="1316" w:type="dxa"/>
          </w:tcPr>
          <w:p w:rsidR="00D4070A" w:rsidRPr="00F10C7D" w:rsidRDefault="00D4070A" w:rsidP="00F10C7D">
            <w:pPr>
              <w:jc w:val="center"/>
            </w:pPr>
            <w:r w:rsidRPr="00F10C7D">
              <w:t>71</w:t>
            </w:r>
          </w:p>
        </w:tc>
        <w:tc>
          <w:tcPr>
            <w:tcW w:w="1077" w:type="dxa"/>
            <w:vMerge/>
            <w:shd w:val="clear" w:color="auto" w:fill="FF0000"/>
          </w:tcPr>
          <w:p w:rsidR="00D4070A" w:rsidRPr="00F10C7D" w:rsidRDefault="00D4070A" w:rsidP="00F10C7D">
            <w:pPr>
              <w:jc w:val="center"/>
            </w:pPr>
          </w:p>
        </w:tc>
        <w:tc>
          <w:tcPr>
            <w:tcW w:w="2160" w:type="dxa"/>
          </w:tcPr>
          <w:p w:rsidR="00D4070A" w:rsidRPr="00F10C7D" w:rsidRDefault="00D4070A" w:rsidP="00F10C7D">
            <w:pPr>
              <w:jc w:val="center"/>
            </w:pPr>
            <w:r w:rsidRPr="00F10C7D">
              <w:t>14.7 (0.6, 64)</w:t>
            </w:r>
          </w:p>
        </w:tc>
        <w:tc>
          <w:tcPr>
            <w:tcW w:w="1890" w:type="dxa"/>
          </w:tcPr>
          <w:p w:rsidR="00D4070A" w:rsidRPr="00F10C7D" w:rsidRDefault="00D4070A" w:rsidP="00F10C7D">
            <w:pPr>
              <w:jc w:val="center"/>
            </w:pPr>
            <w:r w:rsidRPr="00F10C7D">
              <w:t>7.0 (0, 33)</w:t>
            </w:r>
          </w:p>
        </w:tc>
        <w:tc>
          <w:tcPr>
            <w:tcW w:w="1672" w:type="dxa"/>
          </w:tcPr>
          <w:p w:rsidR="00D4070A" w:rsidRPr="00F10C7D" w:rsidRDefault="00D4070A" w:rsidP="00F10C7D">
            <w:pPr>
              <w:jc w:val="center"/>
            </w:pPr>
            <w:r w:rsidRPr="00F10C7D">
              <w:t>13</w:t>
            </w:r>
          </w:p>
        </w:tc>
        <w:tc>
          <w:tcPr>
            <w:tcW w:w="1530" w:type="dxa"/>
          </w:tcPr>
          <w:p w:rsidR="00D4070A" w:rsidRPr="00F10C7D" w:rsidRDefault="00D4070A" w:rsidP="00F10C7D">
            <w:pPr>
              <w:jc w:val="center"/>
            </w:pPr>
            <w:r w:rsidRPr="00F10C7D">
              <w:t>87.2</w:t>
            </w:r>
          </w:p>
        </w:tc>
        <w:tc>
          <w:tcPr>
            <w:tcW w:w="1260" w:type="dxa"/>
          </w:tcPr>
          <w:p w:rsidR="00D4070A" w:rsidRPr="00F10C7D" w:rsidRDefault="00D4070A" w:rsidP="00F10C7D">
            <w:pPr>
              <w:jc w:val="center"/>
            </w:pPr>
            <w:r w:rsidRPr="00F10C7D">
              <w:t>68.9</w:t>
            </w:r>
          </w:p>
        </w:tc>
        <w:tc>
          <w:tcPr>
            <w:tcW w:w="1298" w:type="dxa"/>
          </w:tcPr>
          <w:p w:rsidR="00D4070A" w:rsidRPr="00F10C7D" w:rsidRDefault="00D4070A" w:rsidP="00F10C7D">
            <w:pPr>
              <w:jc w:val="center"/>
            </w:pPr>
            <w:r w:rsidRPr="00F10C7D">
              <w:t>6</w:t>
            </w:r>
          </w:p>
        </w:tc>
        <w:tc>
          <w:tcPr>
            <w:tcW w:w="1507" w:type="dxa"/>
          </w:tcPr>
          <w:p w:rsidR="00D4070A" w:rsidRPr="00F10C7D" w:rsidRDefault="00D4070A" w:rsidP="00F10C7D">
            <w:pPr>
              <w:jc w:val="center"/>
            </w:pPr>
            <w:r w:rsidRPr="00F10C7D">
              <w:t>1.4 (0, 7)</w:t>
            </w:r>
          </w:p>
        </w:tc>
      </w:tr>
      <w:tr w:rsidR="00D4070A" w:rsidRPr="00F10C7D" w:rsidTr="001E2EEE">
        <w:tc>
          <w:tcPr>
            <w:tcW w:w="1278" w:type="dxa"/>
          </w:tcPr>
          <w:p w:rsidR="00D4070A" w:rsidRPr="00F10C7D" w:rsidRDefault="00D4070A" w:rsidP="00F10C7D">
            <w:pPr>
              <w:jc w:val="center"/>
            </w:pPr>
            <w:r>
              <w:t>2015-YTD*</w:t>
            </w:r>
          </w:p>
        </w:tc>
        <w:tc>
          <w:tcPr>
            <w:tcW w:w="1316" w:type="dxa"/>
          </w:tcPr>
          <w:p w:rsidR="00D4070A" w:rsidRPr="00F10C7D" w:rsidRDefault="00D4070A" w:rsidP="00F10C7D">
            <w:pPr>
              <w:jc w:val="center"/>
            </w:pPr>
            <w:r>
              <w:t>105</w:t>
            </w:r>
          </w:p>
        </w:tc>
        <w:tc>
          <w:tcPr>
            <w:tcW w:w="1077" w:type="dxa"/>
            <w:vMerge/>
            <w:shd w:val="clear" w:color="auto" w:fill="FF0000"/>
          </w:tcPr>
          <w:p w:rsidR="00D4070A" w:rsidRPr="00F10C7D" w:rsidRDefault="00D4070A" w:rsidP="00F10C7D">
            <w:pPr>
              <w:jc w:val="center"/>
            </w:pPr>
          </w:p>
        </w:tc>
        <w:tc>
          <w:tcPr>
            <w:tcW w:w="2160" w:type="dxa"/>
          </w:tcPr>
          <w:p w:rsidR="00D4070A" w:rsidRPr="00F10C7D" w:rsidRDefault="00A41B17" w:rsidP="00F10C7D">
            <w:pPr>
              <w:jc w:val="center"/>
            </w:pPr>
            <w:r>
              <w:t>16.7 (1, 83)</w:t>
            </w:r>
          </w:p>
        </w:tc>
        <w:tc>
          <w:tcPr>
            <w:tcW w:w="1890" w:type="dxa"/>
          </w:tcPr>
          <w:p w:rsidR="00D4070A" w:rsidRPr="00F10C7D" w:rsidRDefault="00A41B17" w:rsidP="00F10C7D">
            <w:pPr>
              <w:jc w:val="center"/>
            </w:pPr>
            <w:r>
              <w:t>10.3 (0, 75)</w:t>
            </w:r>
          </w:p>
        </w:tc>
        <w:tc>
          <w:tcPr>
            <w:tcW w:w="1672" w:type="dxa"/>
          </w:tcPr>
          <w:p w:rsidR="00D4070A" w:rsidRPr="00F10C7D" w:rsidRDefault="004C13D4" w:rsidP="00F10C7D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D4070A" w:rsidRPr="00F10C7D" w:rsidRDefault="006B5BF8" w:rsidP="00F10C7D">
            <w:pPr>
              <w:jc w:val="center"/>
            </w:pPr>
            <w:r>
              <w:t>91.7</w:t>
            </w:r>
          </w:p>
        </w:tc>
        <w:tc>
          <w:tcPr>
            <w:tcW w:w="1260" w:type="dxa"/>
          </w:tcPr>
          <w:p w:rsidR="00D4070A" w:rsidRPr="00F10C7D" w:rsidRDefault="006B5BF8" w:rsidP="00F10C7D">
            <w:pPr>
              <w:jc w:val="center"/>
            </w:pPr>
            <w:r>
              <w:t>64.7</w:t>
            </w:r>
          </w:p>
        </w:tc>
        <w:tc>
          <w:tcPr>
            <w:tcW w:w="1298" w:type="dxa"/>
          </w:tcPr>
          <w:p w:rsidR="00D4070A" w:rsidRPr="00F10C7D" w:rsidRDefault="00D03232" w:rsidP="00F10C7D">
            <w:pPr>
              <w:jc w:val="center"/>
            </w:pPr>
            <w:r>
              <w:t>24 (23 r, 1s)</w:t>
            </w:r>
          </w:p>
        </w:tc>
        <w:tc>
          <w:tcPr>
            <w:tcW w:w="1507" w:type="dxa"/>
          </w:tcPr>
          <w:p w:rsidR="00D4070A" w:rsidRPr="00F10C7D" w:rsidRDefault="00FA699B" w:rsidP="00F10C7D">
            <w:pPr>
              <w:jc w:val="center"/>
            </w:pPr>
            <w:r>
              <w:t>1.1 (0, 7)</w:t>
            </w:r>
          </w:p>
        </w:tc>
      </w:tr>
    </w:tbl>
    <w:p w:rsidR="0065353F" w:rsidRPr="0065353F" w:rsidRDefault="001E2EEE" w:rsidP="001E2EEE">
      <w:pPr>
        <w:pStyle w:val="ListParagraph"/>
        <w:spacing w:after="0"/>
        <w:jc w:val="right"/>
        <w:rPr>
          <w:b/>
          <w:sz w:val="20"/>
        </w:rPr>
      </w:pPr>
      <w:r>
        <w:rPr>
          <w:b/>
          <w:sz w:val="20"/>
        </w:rPr>
        <w:t>*</w:t>
      </w:r>
      <w:r w:rsidR="0065353F" w:rsidRPr="001132FF">
        <w:rPr>
          <w:b/>
          <w:sz w:val="20"/>
        </w:rPr>
        <w:t>As of 2/26/2015</w:t>
      </w:r>
    </w:p>
    <w:p w:rsidR="001E2EEE" w:rsidRPr="001E2EEE" w:rsidRDefault="001E2EEE" w:rsidP="001E2EEE">
      <w:pPr>
        <w:spacing w:after="0"/>
        <w:rPr>
          <w:b/>
          <w:sz w:val="14"/>
          <w:szCs w:val="24"/>
        </w:rPr>
      </w:pPr>
    </w:p>
    <w:p w:rsidR="00F10C7D" w:rsidRPr="00F10C7D" w:rsidRDefault="00F10C7D" w:rsidP="001E2EEE">
      <w:pPr>
        <w:spacing w:after="0"/>
        <w:rPr>
          <w:sz w:val="24"/>
          <w:szCs w:val="24"/>
        </w:rPr>
      </w:pPr>
      <w:r w:rsidRPr="00F10C7D">
        <w:rPr>
          <w:b/>
          <w:sz w:val="24"/>
          <w:szCs w:val="24"/>
        </w:rPr>
        <w:t xml:space="preserve">HAI Outbreak – LTC  </w:t>
      </w:r>
      <w:r w:rsidRPr="00F10C7D">
        <w:rPr>
          <w:sz w:val="24"/>
          <w:szCs w:val="24"/>
        </w:rPr>
        <w:t xml:space="preserve">(Outbreak definition:  Breach in safe injection or infection control practice that may put others at risk for transmission of </w:t>
      </w:r>
      <w:proofErr w:type="spellStart"/>
      <w:r w:rsidRPr="00F10C7D">
        <w:rPr>
          <w:sz w:val="24"/>
          <w:szCs w:val="24"/>
        </w:rPr>
        <w:t>bloodborne</w:t>
      </w:r>
      <w:proofErr w:type="spellEnd"/>
      <w:r w:rsidRPr="00F10C7D">
        <w:rPr>
          <w:sz w:val="24"/>
          <w:szCs w:val="24"/>
        </w:rPr>
        <w:t xml:space="preserve"> pathogens; or bacterial or viral pathogens not categorized above)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084"/>
        <w:gridCol w:w="2372"/>
        <w:gridCol w:w="5292"/>
        <w:gridCol w:w="1636"/>
        <w:gridCol w:w="2792"/>
      </w:tblGrid>
      <w:tr w:rsidR="00C15D6C" w:rsidRPr="00F10C7D" w:rsidTr="00C15D6C">
        <w:tc>
          <w:tcPr>
            <w:tcW w:w="1084" w:type="dxa"/>
          </w:tcPr>
          <w:p w:rsidR="00C15D6C" w:rsidRPr="00F10C7D" w:rsidRDefault="00C15D6C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Year</w:t>
            </w:r>
          </w:p>
        </w:tc>
        <w:tc>
          <w:tcPr>
            <w:tcW w:w="2372" w:type="dxa"/>
          </w:tcPr>
          <w:p w:rsidR="00C15D6C" w:rsidRPr="00F10C7D" w:rsidRDefault="00C15D6C" w:rsidP="00F10C7D">
            <w:pPr>
              <w:rPr>
                <w:b/>
              </w:rPr>
            </w:pPr>
            <w:r w:rsidRPr="00F10C7D">
              <w:rPr>
                <w:b/>
              </w:rPr>
              <w:t>Type</w:t>
            </w:r>
          </w:p>
        </w:tc>
        <w:tc>
          <w:tcPr>
            <w:tcW w:w="5292" w:type="dxa"/>
          </w:tcPr>
          <w:p w:rsidR="00C15D6C" w:rsidRPr="00F10C7D" w:rsidRDefault="00C15D6C" w:rsidP="00F10C7D">
            <w:pPr>
              <w:ind w:right="-141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636" w:type="dxa"/>
          </w:tcPr>
          <w:p w:rsidR="00C15D6C" w:rsidRPr="00F10C7D" w:rsidRDefault="00C15D6C" w:rsidP="00F10C7D">
            <w:pPr>
              <w:rPr>
                <w:b/>
              </w:rPr>
            </w:pPr>
            <w:r>
              <w:rPr>
                <w:b/>
              </w:rPr>
              <w:t>Transmission</w:t>
            </w:r>
          </w:p>
        </w:tc>
        <w:tc>
          <w:tcPr>
            <w:tcW w:w="2792" w:type="dxa"/>
          </w:tcPr>
          <w:p w:rsidR="00C15D6C" w:rsidRPr="00F10C7D" w:rsidRDefault="00C15D6C" w:rsidP="00F10C7D">
            <w:pPr>
              <w:rPr>
                <w:b/>
              </w:rPr>
            </w:pPr>
            <w:r>
              <w:rPr>
                <w:b/>
              </w:rPr>
              <w:t>Pathogen</w:t>
            </w:r>
          </w:p>
        </w:tc>
      </w:tr>
      <w:tr w:rsidR="00C15D6C" w:rsidRPr="00F10C7D" w:rsidTr="00C15D6C">
        <w:tc>
          <w:tcPr>
            <w:tcW w:w="1084" w:type="dxa"/>
          </w:tcPr>
          <w:p w:rsidR="00C15D6C" w:rsidRPr="00F10C7D" w:rsidRDefault="00C15D6C" w:rsidP="00F10C7D">
            <w:pPr>
              <w:jc w:val="center"/>
            </w:pPr>
            <w:r w:rsidRPr="00F10C7D">
              <w:t>2013</w:t>
            </w:r>
          </w:p>
        </w:tc>
        <w:tc>
          <w:tcPr>
            <w:tcW w:w="2372" w:type="dxa"/>
          </w:tcPr>
          <w:p w:rsidR="00C15D6C" w:rsidRPr="00F10C7D" w:rsidRDefault="00C15D6C" w:rsidP="00F10C7D">
            <w:r>
              <w:t>None</w:t>
            </w:r>
          </w:p>
        </w:tc>
        <w:tc>
          <w:tcPr>
            <w:tcW w:w="5292" w:type="dxa"/>
          </w:tcPr>
          <w:p w:rsidR="00C15D6C" w:rsidRPr="00F10C7D" w:rsidRDefault="00C15D6C" w:rsidP="00F10C7D">
            <w:r>
              <w:t>N/A</w:t>
            </w:r>
          </w:p>
        </w:tc>
        <w:tc>
          <w:tcPr>
            <w:tcW w:w="1636" w:type="dxa"/>
          </w:tcPr>
          <w:p w:rsidR="00C15D6C" w:rsidRPr="00F10C7D" w:rsidRDefault="00C15D6C" w:rsidP="00F10C7D">
            <w:r>
              <w:t>N/A</w:t>
            </w:r>
          </w:p>
        </w:tc>
        <w:tc>
          <w:tcPr>
            <w:tcW w:w="2792" w:type="dxa"/>
          </w:tcPr>
          <w:p w:rsidR="00C15D6C" w:rsidRDefault="00C15D6C" w:rsidP="00F10C7D">
            <w:r>
              <w:t>N/A</w:t>
            </w:r>
          </w:p>
        </w:tc>
      </w:tr>
      <w:tr w:rsidR="00C15D6C" w:rsidRPr="00F10C7D" w:rsidTr="00C15D6C">
        <w:tc>
          <w:tcPr>
            <w:tcW w:w="1084" w:type="dxa"/>
          </w:tcPr>
          <w:p w:rsidR="00C15D6C" w:rsidRPr="00F10C7D" w:rsidRDefault="00C15D6C" w:rsidP="00F10C7D">
            <w:pPr>
              <w:jc w:val="center"/>
            </w:pPr>
            <w:r w:rsidRPr="00F10C7D">
              <w:t>2014</w:t>
            </w:r>
          </w:p>
        </w:tc>
        <w:tc>
          <w:tcPr>
            <w:tcW w:w="2372" w:type="dxa"/>
          </w:tcPr>
          <w:p w:rsidR="00C15D6C" w:rsidRPr="00F10C7D" w:rsidRDefault="00C15D6C" w:rsidP="00F10C7D">
            <w:r>
              <w:t>None</w:t>
            </w:r>
          </w:p>
        </w:tc>
        <w:tc>
          <w:tcPr>
            <w:tcW w:w="5292" w:type="dxa"/>
          </w:tcPr>
          <w:p w:rsidR="00C15D6C" w:rsidRPr="00F10C7D" w:rsidRDefault="00C15D6C" w:rsidP="00F10C7D">
            <w:r>
              <w:t>N/A</w:t>
            </w:r>
          </w:p>
        </w:tc>
        <w:tc>
          <w:tcPr>
            <w:tcW w:w="1636" w:type="dxa"/>
          </w:tcPr>
          <w:p w:rsidR="00C15D6C" w:rsidRPr="00F10C7D" w:rsidRDefault="00C15D6C" w:rsidP="00F10C7D">
            <w:r>
              <w:t>N/A</w:t>
            </w:r>
          </w:p>
        </w:tc>
        <w:tc>
          <w:tcPr>
            <w:tcW w:w="2792" w:type="dxa"/>
          </w:tcPr>
          <w:p w:rsidR="00C15D6C" w:rsidRDefault="00C15D6C" w:rsidP="00F10C7D">
            <w:r>
              <w:t>N/A</w:t>
            </w:r>
          </w:p>
        </w:tc>
      </w:tr>
    </w:tbl>
    <w:p w:rsidR="00F10C7D" w:rsidRPr="00571EEA" w:rsidRDefault="00F10C7D" w:rsidP="00F43177">
      <w:pPr>
        <w:spacing w:after="0"/>
        <w:rPr>
          <w:sz w:val="6"/>
        </w:rPr>
      </w:pPr>
    </w:p>
    <w:p w:rsidR="0065353F" w:rsidRPr="001E2EEE" w:rsidRDefault="0065353F" w:rsidP="00F43177">
      <w:pPr>
        <w:spacing w:after="0"/>
        <w:rPr>
          <w:b/>
          <w:sz w:val="12"/>
        </w:rPr>
      </w:pPr>
    </w:p>
    <w:p w:rsidR="00400415" w:rsidRDefault="00400415" w:rsidP="00F43177">
      <w:pPr>
        <w:spacing w:after="0"/>
        <w:rPr>
          <w:sz w:val="24"/>
        </w:rPr>
      </w:pPr>
      <w:r w:rsidRPr="00400415">
        <w:rPr>
          <w:b/>
          <w:sz w:val="24"/>
        </w:rPr>
        <w:t>CDI Outbreaks-LTC</w:t>
      </w:r>
      <w:r>
        <w:rPr>
          <w:b/>
          <w:sz w:val="24"/>
        </w:rPr>
        <w:t xml:space="preserve"> </w:t>
      </w:r>
      <w:r>
        <w:rPr>
          <w:sz w:val="24"/>
        </w:rPr>
        <w:t>(Outbreak definition: One confirmed case or two suspect cases with epidemiological link)</w:t>
      </w:r>
    </w:p>
    <w:tbl>
      <w:tblPr>
        <w:tblStyle w:val="TableGrid4"/>
        <w:tblW w:w="5470" w:type="dxa"/>
        <w:jc w:val="center"/>
        <w:tblInd w:w="420" w:type="dxa"/>
        <w:tblLayout w:type="fixed"/>
        <w:tblLook w:val="04A0" w:firstRow="1" w:lastRow="0" w:firstColumn="1" w:lastColumn="0" w:noHBand="0" w:noVBand="1"/>
      </w:tblPr>
      <w:tblGrid>
        <w:gridCol w:w="1505"/>
        <w:gridCol w:w="1437"/>
        <w:gridCol w:w="1105"/>
        <w:gridCol w:w="1423"/>
      </w:tblGrid>
      <w:tr w:rsidR="00400415" w:rsidRPr="00F10C7D" w:rsidTr="00400415">
        <w:trPr>
          <w:trHeight w:val="1142"/>
          <w:jc w:val="center"/>
        </w:trPr>
        <w:tc>
          <w:tcPr>
            <w:tcW w:w="1505" w:type="dxa"/>
          </w:tcPr>
          <w:p w:rsidR="00400415" w:rsidRPr="00F10C7D" w:rsidRDefault="00400415" w:rsidP="00AD0B42">
            <w:pPr>
              <w:jc w:val="center"/>
              <w:rPr>
                <w:b/>
                <w:sz w:val="24"/>
              </w:rPr>
            </w:pPr>
            <w:r w:rsidRPr="00F10C7D">
              <w:rPr>
                <w:b/>
              </w:rPr>
              <w:t>MMWR Year</w:t>
            </w:r>
          </w:p>
        </w:tc>
        <w:tc>
          <w:tcPr>
            <w:tcW w:w="1437" w:type="dxa"/>
          </w:tcPr>
          <w:p w:rsidR="00400415" w:rsidRPr="00F10C7D" w:rsidRDefault="00400415" w:rsidP="00AD0B42">
            <w:pPr>
              <w:jc w:val="center"/>
              <w:rPr>
                <w:b/>
              </w:rPr>
            </w:pPr>
            <w:r w:rsidRPr="00F10C7D">
              <w:rPr>
                <w:b/>
              </w:rPr>
              <w:t># Outbreaks</w:t>
            </w:r>
          </w:p>
        </w:tc>
        <w:tc>
          <w:tcPr>
            <w:tcW w:w="1105" w:type="dxa"/>
          </w:tcPr>
          <w:p w:rsidR="00400415" w:rsidRPr="00F10C7D" w:rsidRDefault="00400415" w:rsidP="00AD0B42">
            <w:pPr>
              <w:jc w:val="center"/>
              <w:rPr>
                <w:b/>
              </w:rPr>
            </w:pPr>
            <w:r>
              <w:rPr>
                <w:b/>
              </w:rPr>
              <w:t>TREND</w:t>
            </w:r>
          </w:p>
        </w:tc>
        <w:tc>
          <w:tcPr>
            <w:tcW w:w="1423" w:type="dxa"/>
          </w:tcPr>
          <w:p w:rsidR="00400415" w:rsidRPr="00F10C7D" w:rsidRDefault="00400415" w:rsidP="00AD0B42">
            <w:pPr>
              <w:jc w:val="center"/>
              <w:rPr>
                <w:b/>
              </w:rPr>
            </w:pPr>
            <w:r w:rsidRPr="00F10C7D">
              <w:rPr>
                <w:b/>
              </w:rPr>
              <w:t>Total # Died</w:t>
            </w:r>
          </w:p>
        </w:tc>
      </w:tr>
      <w:tr w:rsidR="00400415" w:rsidRPr="00F10C7D" w:rsidTr="00400415">
        <w:trPr>
          <w:jc w:val="center"/>
        </w:trPr>
        <w:tc>
          <w:tcPr>
            <w:tcW w:w="1505" w:type="dxa"/>
          </w:tcPr>
          <w:p w:rsidR="00400415" w:rsidRPr="00F10C7D" w:rsidRDefault="00400415" w:rsidP="00AD0B42">
            <w:pPr>
              <w:jc w:val="center"/>
            </w:pPr>
            <w:r w:rsidRPr="00F10C7D">
              <w:t>2013</w:t>
            </w:r>
          </w:p>
        </w:tc>
        <w:tc>
          <w:tcPr>
            <w:tcW w:w="1437" w:type="dxa"/>
          </w:tcPr>
          <w:p w:rsidR="00400415" w:rsidRPr="00F10C7D" w:rsidRDefault="00400415" w:rsidP="00AD0B42">
            <w:pPr>
              <w:jc w:val="center"/>
            </w:pPr>
            <w:r>
              <w:t>4</w:t>
            </w:r>
          </w:p>
        </w:tc>
        <w:tc>
          <w:tcPr>
            <w:tcW w:w="1105" w:type="dxa"/>
            <w:vMerge w:val="restart"/>
            <w:shd w:val="clear" w:color="auto" w:fill="92D050"/>
            <w:vAlign w:val="center"/>
          </w:tcPr>
          <w:p w:rsidR="00400415" w:rsidRPr="00F10C7D" w:rsidRDefault="00400415" w:rsidP="00AD0B42">
            <w:pPr>
              <w:jc w:val="center"/>
            </w:pPr>
            <w:r w:rsidRPr="00AD58A1">
              <w:rPr>
                <w:sz w:val="28"/>
              </w:rPr>
              <w:sym w:font="Wingdings" w:char="F0EA"/>
            </w:r>
          </w:p>
        </w:tc>
        <w:tc>
          <w:tcPr>
            <w:tcW w:w="1423" w:type="dxa"/>
          </w:tcPr>
          <w:p w:rsidR="00400415" w:rsidRPr="00F10C7D" w:rsidRDefault="00C4709D" w:rsidP="00AD0B42">
            <w:pPr>
              <w:jc w:val="center"/>
            </w:pPr>
            <w:r>
              <w:t>3</w:t>
            </w:r>
          </w:p>
        </w:tc>
      </w:tr>
      <w:tr w:rsidR="00400415" w:rsidRPr="00F10C7D" w:rsidTr="00400415">
        <w:trPr>
          <w:jc w:val="center"/>
        </w:trPr>
        <w:tc>
          <w:tcPr>
            <w:tcW w:w="1505" w:type="dxa"/>
          </w:tcPr>
          <w:p w:rsidR="00400415" w:rsidRPr="00F10C7D" w:rsidRDefault="00400415" w:rsidP="00AD0B42">
            <w:pPr>
              <w:jc w:val="center"/>
            </w:pPr>
            <w:r w:rsidRPr="00F10C7D">
              <w:t>2014</w:t>
            </w:r>
          </w:p>
        </w:tc>
        <w:tc>
          <w:tcPr>
            <w:tcW w:w="1437" w:type="dxa"/>
          </w:tcPr>
          <w:p w:rsidR="00400415" w:rsidRPr="00F10C7D" w:rsidRDefault="00C4709D" w:rsidP="00AD0B42">
            <w:pPr>
              <w:jc w:val="center"/>
            </w:pPr>
            <w:r>
              <w:t>3</w:t>
            </w:r>
          </w:p>
        </w:tc>
        <w:tc>
          <w:tcPr>
            <w:tcW w:w="1105" w:type="dxa"/>
            <w:vMerge/>
            <w:shd w:val="clear" w:color="auto" w:fill="92D050"/>
          </w:tcPr>
          <w:p w:rsidR="00400415" w:rsidRPr="00F10C7D" w:rsidRDefault="00400415" w:rsidP="00AD0B42">
            <w:pPr>
              <w:jc w:val="center"/>
            </w:pPr>
          </w:p>
        </w:tc>
        <w:tc>
          <w:tcPr>
            <w:tcW w:w="1423" w:type="dxa"/>
          </w:tcPr>
          <w:p w:rsidR="00400415" w:rsidRPr="00F10C7D" w:rsidRDefault="00C4709D" w:rsidP="00AD0B42">
            <w:pPr>
              <w:jc w:val="center"/>
            </w:pPr>
            <w:r>
              <w:t>0</w:t>
            </w:r>
          </w:p>
        </w:tc>
      </w:tr>
    </w:tbl>
    <w:p w:rsidR="00C15D6C" w:rsidRDefault="00C15D6C" w:rsidP="00F43177">
      <w:pPr>
        <w:spacing w:after="0"/>
        <w:rPr>
          <w:b/>
          <w:sz w:val="24"/>
          <w:szCs w:val="24"/>
          <w:u w:val="single"/>
        </w:rPr>
      </w:pPr>
    </w:p>
    <w:p w:rsidR="00897B68" w:rsidRDefault="00897B68" w:rsidP="00F43177">
      <w:pPr>
        <w:spacing w:after="0"/>
        <w:rPr>
          <w:b/>
          <w:sz w:val="24"/>
          <w:szCs w:val="24"/>
          <w:u w:val="single"/>
        </w:rPr>
      </w:pPr>
    </w:p>
    <w:p w:rsidR="00400415" w:rsidRPr="00441B81" w:rsidRDefault="00441B81" w:rsidP="00897B68">
      <w:pPr>
        <w:spacing w:after="0"/>
        <w:jc w:val="center"/>
        <w:rPr>
          <w:b/>
          <w:sz w:val="24"/>
          <w:szCs w:val="24"/>
          <w:u w:val="single"/>
        </w:rPr>
      </w:pPr>
      <w:r w:rsidRPr="00441B81">
        <w:rPr>
          <w:b/>
          <w:sz w:val="24"/>
          <w:szCs w:val="24"/>
          <w:u w:val="single"/>
        </w:rPr>
        <w:lastRenderedPageBreak/>
        <w:t>AMBULATORY CARE</w:t>
      </w:r>
    </w:p>
    <w:p w:rsidR="00F10C7D" w:rsidRPr="00F10C7D" w:rsidRDefault="00F10C7D" w:rsidP="00F10C7D">
      <w:pPr>
        <w:rPr>
          <w:sz w:val="24"/>
          <w:szCs w:val="24"/>
        </w:rPr>
      </w:pPr>
      <w:r w:rsidRPr="00F10C7D">
        <w:rPr>
          <w:b/>
          <w:sz w:val="24"/>
          <w:szCs w:val="24"/>
        </w:rPr>
        <w:t xml:space="preserve">HAI Outbreak – Ambulatory Care  </w:t>
      </w:r>
      <w:r w:rsidRPr="00F10C7D">
        <w:rPr>
          <w:sz w:val="24"/>
          <w:szCs w:val="24"/>
        </w:rPr>
        <w:t xml:space="preserve">(Outbreak definition:  Breach in safe injection or infection control practice that may put others at risk for transmission of </w:t>
      </w:r>
      <w:proofErr w:type="spellStart"/>
      <w:r w:rsidRPr="00F10C7D">
        <w:rPr>
          <w:sz w:val="24"/>
          <w:szCs w:val="24"/>
        </w:rPr>
        <w:t>bloodborne</w:t>
      </w:r>
      <w:proofErr w:type="spellEnd"/>
      <w:r w:rsidRPr="00F10C7D">
        <w:rPr>
          <w:sz w:val="24"/>
          <w:szCs w:val="24"/>
        </w:rPr>
        <w:t xml:space="preserve"> pathogens; or bacterial or viral pathogens not categorized above) 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259"/>
        <w:gridCol w:w="1459"/>
        <w:gridCol w:w="1710"/>
        <w:gridCol w:w="4385"/>
        <w:gridCol w:w="1465"/>
        <w:gridCol w:w="2880"/>
      </w:tblGrid>
      <w:tr w:rsidR="00C15D6C" w:rsidRPr="00F10C7D" w:rsidTr="00C15D6C">
        <w:tc>
          <w:tcPr>
            <w:tcW w:w="1259" w:type="dxa"/>
          </w:tcPr>
          <w:p w:rsidR="00C15D6C" w:rsidRPr="00F10C7D" w:rsidRDefault="00C15D6C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Year</w:t>
            </w:r>
          </w:p>
        </w:tc>
        <w:tc>
          <w:tcPr>
            <w:tcW w:w="1459" w:type="dxa"/>
          </w:tcPr>
          <w:p w:rsidR="00C15D6C" w:rsidRPr="00F10C7D" w:rsidRDefault="00C15D6C" w:rsidP="00F10C7D">
            <w:pPr>
              <w:rPr>
                <w:b/>
              </w:rPr>
            </w:pPr>
            <w:r w:rsidRPr="00F10C7D">
              <w:rPr>
                <w:b/>
              </w:rPr>
              <w:t>Setting</w:t>
            </w:r>
          </w:p>
        </w:tc>
        <w:tc>
          <w:tcPr>
            <w:tcW w:w="1710" w:type="dxa"/>
          </w:tcPr>
          <w:p w:rsidR="00C15D6C" w:rsidRPr="00F10C7D" w:rsidRDefault="00C15D6C" w:rsidP="00F10C7D">
            <w:pPr>
              <w:rPr>
                <w:b/>
              </w:rPr>
            </w:pPr>
            <w:r w:rsidRPr="00F10C7D">
              <w:rPr>
                <w:b/>
              </w:rPr>
              <w:t>Type</w:t>
            </w:r>
          </w:p>
        </w:tc>
        <w:tc>
          <w:tcPr>
            <w:tcW w:w="4385" w:type="dxa"/>
          </w:tcPr>
          <w:p w:rsidR="00C15D6C" w:rsidRPr="00F10C7D" w:rsidRDefault="00C15D6C" w:rsidP="00F10C7D">
            <w:pPr>
              <w:ind w:right="-141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465" w:type="dxa"/>
          </w:tcPr>
          <w:p w:rsidR="00C15D6C" w:rsidRPr="00F10C7D" w:rsidRDefault="00C15D6C" w:rsidP="00F10C7D">
            <w:pPr>
              <w:rPr>
                <w:b/>
              </w:rPr>
            </w:pPr>
            <w:r>
              <w:rPr>
                <w:b/>
              </w:rPr>
              <w:t>Transmission</w:t>
            </w:r>
          </w:p>
        </w:tc>
        <w:tc>
          <w:tcPr>
            <w:tcW w:w="2880" w:type="dxa"/>
          </w:tcPr>
          <w:p w:rsidR="00C15D6C" w:rsidRDefault="00C15D6C" w:rsidP="00F10C7D">
            <w:pPr>
              <w:rPr>
                <w:b/>
              </w:rPr>
            </w:pPr>
            <w:r>
              <w:rPr>
                <w:b/>
              </w:rPr>
              <w:t>Pathogen</w:t>
            </w:r>
          </w:p>
        </w:tc>
      </w:tr>
      <w:tr w:rsidR="00C15D6C" w:rsidRPr="00F10C7D" w:rsidTr="00C15D6C">
        <w:tc>
          <w:tcPr>
            <w:tcW w:w="1259" w:type="dxa"/>
          </w:tcPr>
          <w:p w:rsidR="00C15D6C" w:rsidRPr="00F10C7D" w:rsidRDefault="00C15D6C" w:rsidP="00F10C7D">
            <w:pPr>
              <w:jc w:val="center"/>
            </w:pPr>
            <w:r w:rsidRPr="00F10C7D">
              <w:t>2013</w:t>
            </w:r>
          </w:p>
        </w:tc>
        <w:tc>
          <w:tcPr>
            <w:tcW w:w="1459" w:type="dxa"/>
          </w:tcPr>
          <w:p w:rsidR="00C15D6C" w:rsidRPr="00F10C7D" w:rsidRDefault="00C15D6C" w:rsidP="00F10C7D">
            <w:r>
              <w:t>None</w:t>
            </w:r>
          </w:p>
        </w:tc>
        <w:tc>
          <w:tcPr>
            <w:tcW w:w="1710" w:type="dxa"/>
          </w:tcPr>
          <w:p w:rsidR="00C15D6C" w:rsidRPr="00F10C7D" w:rsidRDefault="00C15D6C" w:rsidP="00F10C7D">
            <w:r>
              <w:t>N/A</w:t>
            </w:r>
          </w:p>
        </w:tc>
        <w:tc>
          <w:tcPr>
            <w:tcW w:w="4385" w:type="dxa"/>
          </w:tcPr>
          <w:p w:rsidR="00C15D6C" w:rsidRPr="00F10C7D" w:rsidRDefault="00C15D6C" w:rsidP="00F10C7D">
            <w:r>
              <w:t>N/A</w:t>
            </w:r>
          </w:p>
        </w:tc>
        <w:tc>
          <w:tcPr>
            <w:tcW w:w="1465" w:type="dxa"/>
          </w:tcPr>
          <w:p w:rsidR="00C15D6C" w:rsidRPr="00F10C7D" w:rsidRDefault="00C15D6C" w:rsidP="00F10C7D">
            <w:r>
              <w:t>N/A</w:t>
            </w:r>
          </w:p>
        </w:tc>
        <w:tc>
          <w:tcPr>
            <w:tcW w:w="2880" w:type="dxa"/>
          </w:tcPr>
          <w:p w:rsidR="00C15D6C" w:rsidRDefault="00C15D6C" w:rsidP="00F10C7D">
            <w:r>
              <w:t>N/A</w:t>
            </w:r>
          </w:p>
        </w:tc>
      </w:tr>
      <w:tr w:rsidR="00C15D6C" w:rsidRPr="00F10C7D" w:rsidTr="00C15D6C">
        <w:tc>
          <w:tcPr>
            <w:tcW w:w="1259" w:type="dxa"/>
          </w:tcPr>
          <w:p w:rsidR="00C15D6C" w:rsidRPr="00F10C7D" w:rsidRDefault="00C15D6C" w:rsidP="00F10C7D">
            <w:pPr>
              <w:jc w:val="center"/>
            </w:pPr>
            <w:r w:rsidRPr="00F10C7D">
              <w:t>2014</w:t>
            </w:r>
          </w:p>
        </w:tc>
        <w:tc>
          <w:tcPr>
            <w:tcW w:w="1459" w:type="dxa"/>
          </w:tcPr>
          <w:p w:rsidR="00C15D6C" w:rsidRPr="00F10C7D" w:rsidRDefault="00C15D6C" w:rsidP="00F10C7D">
            <w:r w:rsidRPr="00F10C7D">
              <w:t>Clinic</w:t>
            </w:r>
          </w:p>
        </w:tc>
        <w:tc>
          <w:tcPr>
            <w:tcW w:w="1710" w:type="dxa"/>
          </w:tcPr>
          <w:p w:rsidR="00C15D6C" w:rsidRPr="00F10C7D" w:rsidRDefault="00C15D6C" w:rsidP="00F10C7D">
            <w:r w:rsidRPr="00F10C7D">
              <w:t>Safe Injection Practice</w:t>
            </w:r>
          </w:p>
        </w:tc>
        <w:tc>
          <w:tcPr>
            <w:tcW w:w="4385" w:type="dxa"/>
          </w:tcPr>
          <w:p w:rsidR="00C15D6C" w:rsidRPr="00F10C7D" w:rsidRDefault="00C15D6C" w:rsidP="00F10C7D">
            <w:r w:rsidRPr="00F10C7D">
              <w:t xml:space="preserve">Reuse of needle to access </w:t>
            </w:r>
            <w:proofErr w:type="spellStart"/>
            <w:r w:rsidRPr="00F10C7D">
              <w:t>multidose</w:t>
            </w:r>
            <w:proofErr w:type="spellEnd"/>
            <w:r w:rsidRPr="00F10C7D">
              <w:t xml:space="preserve"> vial (TST testing).</w:t>
            </w:r>
          </w:p>
        </w:tc>
        <w:tc>
          <w:tcPr>
            <w:tcW w:w="1465" w:type="dxa"/>
          </w:tcPr>
          <w:p w:rsidR="00C15D6C" w:rsidRPr="00F10C7D" w:rsidRDefault="00C15D6C" w:rsidP="00F10C7D">
            <w:r>
              <w:t>0</w:t>
            </w:r>
          </w:p>
        </w:tc>
        <w:tc>
          <w:tcPr>
            <w:tcW w:w="2880" w:type="dxa"/>
          </w:tcPr>
          <w:p w:rsidR="00C15D6C" w:rsidRDefault="00C15D6C" w:rsidP="00F10C7D">
            <w:r>
              <w:t>N/A</w:t>
            </w:r>
          </w:p>
        </w:tc>
      </w:tr>
    </w:tbl>
    <w:p w:rsidR="004453D6" w:rsidRDefault="004453D6" w:rsidP="00F43177">
      <w:pPr>
        <w:spacing w:after="0"/>
        <w:rPr>
          <w:b/>
          <w:sz w:val="28"/>
          <w:szCs w:val="28"/>
          <w:u w:val="single"/>
        </w:rPr>
      </w:pPr>
    </w:p>
    <w:p w:rsidR="00C15D6C" w:rsidRDefault="00C15D6C" w:rsidP="00F43177">
      <w:pPr>
        <w:spacing w:after="0"/>
        <w:rPr>
          <w:b/>
          <w:sz w:val="28"/>
          <w:szCs w:val="28"/>
          <w:u w:val="single"/>
        </w:rPr>
      </w:pPr>
    </w:p>
    <w:p w:rsidR="00BB1FB3" w:rsidRDefault="00BB1FB3" w:rsidP="00F43177">
      <w:pPr>
        <w:spacing w:after="0"/>
        <w:rPr>
          <w:b/>
          <w:sz w:val="28"/>
          <w:szCs w:val="28"/>
          <w:u w:val="single"/>
        </w:rPr>
      </w:pPr>
    </w:p>
    <w:p w:rsidR="00BB1FB3" w:rsidRDefault="00BB1FB3" w:rsidP="00F43177">
      <w:pPr>
        <w:spacing w:after="0"/>
        <w:rPr>
          <w:b/>
          <w:sz w:val="28"/>
          <w:szCs w:val="28"/>
          <w:u w:val="single"/>
        </w:rPr>
      </w:pPr>
    </w:p>
    <w:p w:rsidR="00BB1FB3" w:rsidRDefault="00BB1FB3" w:rsidP="00F43177">
      <w:pPr>
        <w:spacing w:after="0"/>
        <w:rPr>
          <w:b/>
          <w:sz w:val="28"/>
          <w:szCs w:val="28"/>
          <w:u w:val="single"/>
        </w:rPr>
      </w:pPr>
    </w:p>
    <w:p w:rsidR="00F43177" w:rsidRPr="00744803" w:rsidRDefault="00EB3D29" w:rsidP="00F431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 Items:</w:t>
      </w:r>
    </w:p>
    <w:p w:rsidR="007717B0" w:rsidRDefault="007717B0" w:rsidP="001D1F41">
      <w:pPr>
        <w:pStyle w:val="ListParagraph"/>
        <w:numPr>
          <w:ilvl w:val="0"/>
          <w:numId w:val="14"/>
        </w:numPr>
        <w:spacing w:after="0"/>
      </w:pPr>
      <w:r>
        <w:t>All healthcare facilities can pro</w:t>
      </w:r>
      <w:r w:rsidR="000D7C95">
        <w:t>vide safe healthcare.  States are</w:t>
      </w:r>
      <w:r>
        <w:t xml:space="preserve"> asked to explore more effective and proactive oversight of healthcare settings  including acute, long-term care and outpatient facilities</w:t>
      </w:r>
      <w:r w:rsidR="000D7C95">
        <w:t>, by implementing programs to improve general infection control practices (e.g. disinfection/sterilization, environmental cleaning, safe device use, standard and transmission-based precautions, use of personal protective equipment) through assessment of competency and training needs.  Design a sustainable process to ensure ongoing adherence and promotion of best infection control practice (federal CDC, ELC funding grant).</w:t>
      </w:r>
    </w:p>
    <w:p w:rsidR="000D7C95" w:rsidRDefault="000D7C95" w:rsidP="000D7C95">
      <w:pPr>
        <w:pStyle w:val="ListParagraph"/>
        <w:numPr>
          <w:ilvl w:val="1"/>
          <w:numId w:val="14"/>
        </w:numPr>
        <w:spacing w:after="0"/>
      </w:pPr>
      <w:r>
        <w:t>Assess gaps in Infection Control practices and outbreak reporting – prioritize Ebola treatment and assessment facilities, expand to other acute care and non-acute care settings.  Develop mitigation strategies</w:t>
      </w:r>
      <w:r w:rsidR="00F158C3">
        <w:t xml:space="preserve"> for addressing identified gaps</w:t>
      </w:r>
      <w:r>
        <w:t>.</w:t>
      </w:r>
    </w:p>
    <w:p w:rsidR="000D7C95" w:rsidRPr="006E24AF" w:rsidRDefault="000D7C95" w:rsidP="000D7C95">
      <w:pPr>
        <w:pStyle w:val="ListParagraph"/>
        <w:numPr>
          <w:ilvl w:val="1"/>
          <w:numId w:val="14"/>
        </w:numPr>
        <w:spacing w:after="0"/>
        <w:rPr>
          <w:color w:val="FF0000"/>
        </w:rPr>
      </w:pPr>
      <w:r w:rsidRPr="006E24AF">
        <w:rPr>
          <w:b/>
          <w:color w:val="FF0000"/>
        </w:rPr>
        <w:t xml:space="preserve">STATEMENT IN </w:t>
      </w:r>
      <w:r w:rsidR="006E24AF" w:rsidRPr="006E24AF">
        <w:rPr>
          <w:b/>
          <w:color w:val="FF0000"/>
        </w:rPr>
        <w:t xml:space="preserve">STATE </w:t>
      </w:r>
      <w:r w:rsidRPr="006E24AF">
        <w:rPr>
          <w:b/>
          <w:color w:val="FF0000"/>
        </w:rPr>
        <w:t xml:space="preserve">HAI PLAN </w:t>
      </w:r>
      <w:proofErr w:type="gramStart"/>
      <w:r w:rsidRPr="006E24AF">
        <w:rPr>
          <w:b/>
          <w:color w:val="FF0000"/>
        </w:rPr>
        <w:t>REQUIRED !</w:t>
      </w:r>
      <w:proofErr w:type="gramEnd"/>
      <w:r w:rsidRPr="006E24AF">
        <w:rPr>
          <w:b/>
          <w:color w:val="FF0000"/>
        </w:rPr>
        <w:t xml:space="preserve"> </w:t>
      </w:r>
    </w:p>
    <w:p w:rsidR="000952BE" w:rsidRDefault="000952BE" w:rsidP="00D84C12">
      <w:pPr>
        <w:pStyle w:val="ListParagraph"/>
        <w:numPr>
          <w:ilvl w:val="0"/>
          <w:numId w:val="14"/>
        </w:numPr>
        <w:spacing w:after="0"/>
      </w:pPr>
      <w:r>
        <w:t xml:space="preserve">Authority by which to </w:t>
      </w:r>
      <w:proofErr w:type="gramStart"/>
      <w:r>
        <w:t>conduct infection control infections – either</w:t>
      </w:r>
      <w:proofErr w:type="gramEnd"/>
      <w:r>
        <w:t xml:space="preserve"> as assessment surveys or post breach in IC practices.  Currently, only have authority if others are known to be at risk – e.g. exposure event, source patient is positive for a blood-borne pathogen.</w:t>
      </w:r>
    </w:p>
    <w:p w:rsidR="00EF13E5" w:rsidRDefault="00D84C12" w:rsidP="00D84C12">
      <w:pPr>
        <w:pStyle w:val="ListParagraph"/>
        <w:numPr>
          <w:ilvl w:val="0"/>
          <w:numId w:val="14"/>
        </w:numPr>
        <w:spacing w:after="0"/>
      </w:pPr>
      <w:r>
        <w:t>EMS Infection Control Education and Training – Regional EMS leaders are looking for standardize guidelines and web-based training, especially around emerging pathogens (Jay Bradshaw).</w:t>
      </w:r>
    </w:p>
    <w:p w:rsidR="00C15D6C" w:rsidRDefault="00C15D6C" w:rsidP="00C15D6C">
      <w:pPr>
        <w:pStyle w:val="ListParagraph"/>
        <w:spacing w:after="0"/>
      </w:pPr>
    </w:p>
    <w:p w:rsidR="00C15D6C" w:rsidRDefault="00C15D6C" w:rsidP="00C15D6C">
      <w:pPr>
        <w:pStyle w:val="ListParagraph"/>
        <w:spacing w:after="0"/>
      </w:pPr>
    </w:p>
    <w:p w:rsidR="00EC441E" w:rsidRDefault="00EC441E" w:rsidP="003C7757">
      <w:pPr>
        <w:rPr>
          <w:b/>
          <w:sz w:val="32"/>
          <w:szCs w:val="32"/>
        </w:rPr>
      </w:pPr>
      <w:bookmarkStart w:id="0" w:name="_GoBack"/>
      <w:bookmarkEnd w:id="0"/>
    </w:p>
    <w:sectPr w:rsidR="00EC441E" w:rsidSect="00897B68">
      <w:footerReference w:type="default" r:id="rId10"/>
      <w:pgSz w:w="15840" w:h="12240" w:orient="landscape"/>
      <w:pgMar w:top="720" w:right="1440" w:bottom="63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D9" w:rsidRDefault="001256D9" w:rsidP="00571EEA">
      <w:pPr>
        <w:spacing w:after="0" w:line="240" w:lineRule="auto"/>
      </w:pPr>
      <w:r>
        <w:separator/>
      </w:r>
    </w:p>
  </w:endnote>
  <w:endnote w:type="continuationSeparator" w:id="0">
    <w:p w:rsidR="001256D9" w:rsidRDefault="001256D9" w:rsidP="0057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34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6D9" w:rsidRDefault="001256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7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6D9" w:rsidRDefault="00125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D9" w:rsidRDefault="001256D9" w:rsidP="00571EEA">
      <w:pPr>
        <w:spacing w:after="0" w:line="240" w:lineRule="auto"/>
      </w:pPr>
      <w:r>
        <w:separator/>
      </w:r>
    </w:p>
  </w:footnote>
  <w:footnote w:type="continuationSeparator" w:id="0">
    <w:p w:rsidR="001256D9" w:rsidRDefault="001256D9" w:rsidP="0057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C85"/>
    <w:multiLevelType w:val="hybridMultilevel"/>
    <w:tmpl w:val="66E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56E33"/>
    <w:multiLevelType w:val="hybridMultilevel"/>
    <w:tmpl w:val="B838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F349F"/>
    <w:multiLevelType w:val="hybridMultilevel"/>
    <w:tmpl w:val="4A9218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F26A3"/>
    <w:multiLevelType w:val="hybridMultilevel"/>
    <w:tmpl w:val="0C403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7312C"/>
    <w:multiLevelType w:val="hybridMultilevel"/>
    <w:tmpl w:val="5CB4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40A04"/>
    <w:multiLevelType w:val="hybridMultilevel"/>
    <w:tmpl w:val="FA8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70DE4"/>
    <w:multiLevelType w:val="hybridMultilevel"/>
    <w:tmpl w:val="5AF85DD6"/>
    <w:lvl w:ilvl="0" w:tplc="05A26F3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15092"/>
    <w:multiLevelType w:val="hybridMultilevel"/>
    <w:tmpl w:val="4538CD4A"/>
    <w:lvl w:ilvl="0" w:tplc="BF829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A3548B"/>
    <w:multiLevelType w:val="hybridMultilevel"/>
    <w:tmpl w:val="298C4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9667F5"/>
    <w:multiLevelType w:val="hybridMultilevel"/>
    <w:tmpl w:val="C8D6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763FC"/>
    <w:multiLevelType w:val="hybridMultilevel"/>
    <w:tmpl w:val="09EE4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050036"/>
    <w:multiLevelType w:val="hybridMultilevel"/>
    <w:tmpl w:val="2E84F6DA"/>
    <w:lvl w:ilvl="0" w:tplc="5F268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07564"/>
    <w:multiLevelType w:val="hybridMultilevel"/>
    <w:tmpl w:val="31307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580842"/>
    <w:multiLevelType w:val="hybridMultilevel"/>
    <w:tmpl w:val="D07C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12AF0"/>
    <w:multiLevelType w:val="hybridMultilevel"/>
    <w:tmpl w:val="699E5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5A7475"/>
    <w:multiLevelType w:val="hybridMultilevel"/>
    <w:tmpl w:val="66D2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60BA0"/>
    <w:multiLevelType w:val="hybridMultilevel"/>
    <w:tmpl w:val="B09015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A80A7A"/>
    <w:multiLevelType w:val="hybridMultilevel"/>
    <w:tmpl w:val="141C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B4003"/>
    <w:multiLevelType w:val="hybridMultilevel"/>
    <w:tmpl w:val="CCFA3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726BC0"/>
    <w:multiLevelType w:val="hybridMultilevel"/>
    <w:tmpl w:val="48A095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336742"/>
    <w:multiLevelType w:val="hybridMultilevel"/>
    <w:tmpl w:val="0F5C8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A92B1E"/>
    <w:multiLevelType w:val="hybridMultilevel"/>
    <w:tmpl w:val="69D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73361"/>
    <w:multiLevelType w:val="hybridMultilevel"/>
    <w:tmpl w:val="C0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16DCA"/>
    <w:multiLevelType w:val="hybridMultilevel"/>
    <w:tmpl w:val="BCB4D6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C018CE"/>
    <w:multiLevelType w:val="hybridMultilevel"/>
    <w:tmpl w:val="983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8"/>
  </w:num>
  <w:num w:numId="5">
    <w:abstractNumId w:val="12"/>
  </w:num>
  <w:num w:numId="6">
    <w:abstractNumId w:val="11"/>
  </w:num>
  <w:num w:numId="7">
    <w:abstractNumId w:val="17"/>
  </w:num>
  <w:num w:numId="8">
    <w:abstractNumId w:val="19"/>
  </w:num>
  <w:num w:numId="9">
    <w:abstractNumId w:val="24"/>
  </w:num>
  <w:num w:numId="10">
    <w:abstractNumId w:val="2"/>
  </w:num>
  <w:num w:numId="11">
    <w:abstractNumId w:val="3"/>
  </w:num>
  <w:num w:numId="12">
    <w:abstractNumId w:val="7"/>
  </w:num>
  <w:num w:numId="13">
    <w:abstractNumId w:val="16"/>
  </w:num>
  <w:num w:numId="14">
    <w:abstractNumId w:val="13"/>
  </w:num>
  <w:num w:numId="15">
    <w:abstractNumId w:val="20"/>
  </w:num>
  <w:num w:numId="16">
    <w:abstractNumId w:val="22"/>
  </w:num>
  <w:num w:numId="17">
    <w:abstractNumId w:val="21"/>
  </w:num>
  <w:num w:numId="18">
    <w:abstractNumId w:val="14"/>
  </w:num>
  <w:num w:numId="19">
    <w:abstractNumId w:val="0"/>
  </w:num>
  <w:num w:numId="20">
    <w:abstractNumId w:val="5"/>
  </w:num>
  <w:num w:numId="21">
    <w:abstractNumId w:val="4"/>
  </w:num>
  <w:num w:numId="22">
    <w:abstractNumId w:val="9"/>
  </w:num>
  <w:num w:numId="23">
    <w:abstractNumId w:val="10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CB"/>
    <w:rsid w:val="00002280"/>
    <w:rsid w:val="00011C85"/>
    <w:rsid w:val="0002790C"/>
    <w:rsid w:val="0005011C"/>
    <w:rsid w:val="00071A50"/>
    <w:rsid w:val="00084D10"/>
    <w:rsid w:val="000952BE"/>
    <w:rsid w:val="000D7C95"/>
    <w:rsid w:val="001132FF"/>
    <w:rsid w:val="001256D9"/>
    <w:rsid w:val="001320D0"/>
    <w:rsid w:val="0013414A"/>
    <w:rsid w:val="00140CBB"/>
    <w:rsid w:val="0014368A"/>
    <w:rsid w:val="001819FF"/>
    <w:rsid w:val="00185151"/>
    <w:rsid w:val="0019043B"/>
    <w:rsid w:val="00190889"/>
    <w:rsid w:val="001A5D1C"/>
    <w:rsid w:val="001C5B3A"/>
    <w:rsid w:val="001D1046"/>
    <w:rsid w:val="001D1F41"/>
    <w:rsid w:val="001E2EEE"/>
    <w:rsid w:val="001F0A9B"/>
    <w:rsid w:val="002071CE"/>
    <w:rsid w:val="00233F69"/>
    <w:rsid w:val="00260EC4"/>
    <w:rsid w:val="002B425B"/>
    <w:rsid w:val="002E0E0C"/>
    <w:rsid w:val="00332A5E"/>
    <w:rsid w:val="00340262"/>
    <w:rsid w:val="003429F8"/>
    <w:rsid w:val="0035052E"/>
    <w:rsid w:val="00355B90"/>
    <w:rsid w:val="00395E69"/>
    <w:rsid w:val="003B010F"/>
    <w:rsid w:val="003C6B9D"/>
    <w:rsid w:val="003C7757"/>
    <w:rsid w:val="00400415"/>
    <w:rsid w:val="004052A2"/>
    <w:rsid w:val="004107E2"/>
    <w:rsid w:val="00437605"/>
    <w:rsid w:val="00441B81"/>
    <w:rsid w:val="004453D6"/>
    <w:rsid w:val="00451202"/>
    <w:rsid w:val="00462F63"/>
    <w:rsid w:val="00486D1D"/>
    <w:rsid w:val="004C13D4"/>
    <w:rsid w:val="004D0EA4"/>
    <w:rsid w:val="004F4042"/>
    <w:rsid w:val="0052117C"/>
    <w:rsid w:val="005306F1"/>
    <w:rsid w:val="00535EDB"/>
    <w:rsid w:val="00571EEA"/>
    <w:rsid w:val="00581676"/>
    <w:rsid w:val="00590083"/>
    <w:rsid w:val="005B0B9D"/>
    <w:rsid w:val="005B3D1F"/>
    <w:rsid w:val="005B63CD"/>
    <w:rsid w:val="005D14F0"/>
    <w:rsid w:val="005D4C13"/>
    <w:rsid w:val="005F2766"/>
    <w:rsid w:val="005F3753"/>
    <w:rsid w:val="005F79BA"/>
    <w:rsid w:val="00643286"/>
    <w:rsid w:val="0065353F"/>
    <w:rsid w:val="006730FD"/>
    <w:rsid w:val="006915CB"/>
    <w:rsid w:val="00691AFD"/>
    <w:rsid w:val="006A1679"/>
    <w:rsid w:val="006B5BF8"/>
    <w:rsid w:val="006C3D1C"/>
    <w:rsid w:val="006E24AF"/>
    <w:rsid w:val="007054EB"/>
    <w:rsid w:val="00735726"/>
    <w:rsid w:val="007368C2"/>
    <w:rsid w:val="00744803"/>
    <w:rsid w:val="007717B0"/>
    <w:rsid w:val="00795252"/>
    <w:rsid w:val="007D6851"/>
    <w:rsid w:val="007E2C1C"/>
    <w:rsid w:val="007F6FDC"/>
    <w:rsid w:val="00825A5F"/>
    <w:rsid w:val="00854BE9"/>
    <w:rsid w:val="00893362"/>
    <w:rsid w:val="00897B68"/>
    <w:rsid w:val="00916655"/>
    <w:rsid w:val="009518AE"/>
    <w:rsid w:val="00953B34"/>
    <w:rsid w:val="00953C29"/>
    <w:rsid w:val="009776C6"/>
    <w:rsid w:val="00983BE5"/>
    <w:rsid w:val="009C5755"/>
    <w:rsid w:val="009D3F33"/>
    <w:rsid w:val="009D6072"/>
    <w:rsid w:val="009E517A"/>
    <w:rsid w:val="00A307B3"/>
    <w:rsid w:val="00A41B17"/>
    <w:rsid w:val="00A65958"/>
    <w:rsid w:val="00A735A3"/>
    <w:rsid w:val="00AA72C0"/>
    <w:rsid w:val="00AC1373"/>
    <w:rsid w:val="00AD0B42"/>
    <w:rsid w:val="00AD58A1"/>
    <w:rsid w:val="00AD64BF"/>
    <w:rsid w:val="00B06136"/>
    <w:rsid w:val="00B13942"/>
    <w:rsid w:val="00B13CFC"/>
    <w:rsid w:val="00B33238"/>
    <w:rsid w:val="00B35FD6"/>
    <w:rsid w:val="00B40254"/>
    <w:rsid w:val="00B60A75"/>
    <w:rsid w:val="00BB0BC7"/>
    <w:rsid w:val="00BB1FB3"/>
    <w:rsid w:val="00C11F3E"/>
    <w:rsid w:val="00C15D6C"/>
    <w:rsid w:val="00C4709D"/>
    <w:rsid w:val="00C47BE0"/>
    <w:rsid w:val="00C64494"/>
    <w:rsid w:val="00C7244B"/>
    <w:rsid w:val="00D03232"/>
    <w:rsid w:val="00D32948"/>
    <w:rsid w:val="00D4070A"/>
    <w:rsid w:val="00D457D8"/>
    <w:rsid w:val="00D52057"/>
    <w:rsid w:val="00D574B5"/>
    <w:rsid w:val="00D57CDD"/>
    <w:rsid w:val="00D604E8"/>
    <w:rsid w:val="00D700DC"/>
    <w:rsid w:val="00D84C12"/>
    <w:rsid w:val="00D84CFC"/>
    <w:rsid w:val="00DC542B"/>
    <w:rsid w:val="00DE36E4"/>
    <w:rsid w:val="00DF485B"/>
    <w:rsid w:val="00E219EB"/>
    <w:rsid w:val="00E235CB"/>
    <w:rsid w:val="00E37705"/>
    <w:rsid w:val="00E76B4C"/>
    <w:rsid w:val="00EB3D29"/>
    <w:rsid w:val="00EB60C4"/>
    <w:rsid w:val="00EC441E"/>
    <w:rsid w:val="00ED0401"/>
    <w:rsid w:val="00EF13E5"/>
    <w:rsid w:val="00F10C7D"/>
    <w:rsid w:val="00F158C3"/>
    <w:rsid w:val="00F355DF"/>
    <w:rsid w:val="00F43177"/>
    <w:rsid w:val="00FA6310"/>
    <w:rsid w:val="00FA699B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6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EA"/>
  </w:style>
  <w:style w:type="paragraph" w:styleId="Footer">
    <w:name w:val="footer"/>
    <w:basedOn w:val="Normal"/>
    <w:link w:val="FooterChar"/>
    <w:uiPriority w:val="99"/>
    <w:unhideWhenUsed/>
    <w:rsid w:val="0057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EA"/>
  </w:style>
  <w:style w:type="paragraph" w:styleId="BalloonText">
    <w:name w:val="Balloon Text"/>
    <w:basedOn w:val="Normal"/>
    <w:link w:val="BalloonTextChar"/>
    <w:uiPriority w:val="99"/>
    <w:semiHidden/>
    <w:unhideWhenUsed/>
    <w:rsid w:val="001A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6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EA"/>
  </w:style>
  <w:style w:type="paragraph" w:styleId="Footer">
    <w:name w:val="footer"/>
    <w:basedOn w:val="Normal"/>
    <w:link w:val="FooterChar"/>
    <w:uiPriority w:val="99"/>
    <w:unhideWhenUsed/>
    <w:rsid w:val="0057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EA"/>
  </w:style>
  <w:style w:type="paragraph" w:styleId="BalloonText">
    <w:name w:val="Balloon Text"/>
    <w:basedOn w:val="Normal"/>
    <w:link w:val="BalloonTextChar"/>
    <w:uiPriority w:val="99"/>
    <w:semiHidden/>
    <w:unhideWhenUsed/>
    <w:rsid w:val="001A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AE4A-5707-4EFC-882A-1D8EBFD9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Owsiak, Rita</dc:creator>
  <cp:lastModifiedBy>Owsiak, Rita</cp:lastModifiedBy>
  <cp:revision>2</cp:revision>
  <cp:lastPrinted>2015-03-02T19:11:00Z</cp:lastPrinted>
  <dcterms:created xsi:type="dcterms:W3CDTF">2015-03-24T14:32:00Z</dcterms:created>
  <dcterms:modified xsi:type="dcterms:W3CDTF">2015-03-24T14:32:00Z</dcterms:modified>
</cp:coreProperties>
</file>