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E5053D" w:rsidRDefault="00E5053D"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E5053D" w:rsidRDefault="00E5053D"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013ABE38">
                <wp:simplePos x="0" y="0"/>
                <wp:positionH relativeFrom="column">
                  <wp:posOffset>-1401417</wp:posOffset>
                </wp:positionH>
                <wp:positionV relativeFrom="paragraph">
                  <wp:posOffset>236137</wp:posOffset>
                </wp:positionV>
                <wp:extent cx="8468139" cy="510540"/>
                <wp:effectExtent l="0" t="0" r="2857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8139"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rect w14:anchorId="58256AB4" id="Rectangle 3" o:spid="_x0000_s1026" style="position:absolute;margin-left:-110.35pt;margin-top:18.6pt;width:666.8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569FF953" w14:textId="53584EB0" w:rsidR="00737033" w:rsidRDefault="003D1DB9" w:rsidP="00737033">
      <w:pPr>
        <w:pStyle w:val="Title"/>
      </w:pPr>
      <w:r>
        <w:t>201</w:t>
      </w:r>
      <w:r w:rsidR="007262FF">
        <w:t>6</w:t>
      </w:r>
      <w:r>
        <w:t xml:space="preserve"> </w:t>
      </w:r>
      <w:r w:rsidR="00E40E2C">
        <w:t xml:space="preserve">Hospital Outpatient </w:t>
      </w:r>
      <w:r w:rsidR="009577E5">
        <w:t>Data Release Notes</w:t>
      </w:r>
    </w:p>
    <w:p w14:paraId="4B235364" w14:textId="065DF125" w:rsidR="002E6AD8" w:rsidRPr="002E6AD8" w:rsidRDefault="003D6D47" w:rsidP="003D6D47">
      <w:r>
        <w:t xml:space="preserve">Updated </w:t>
      </w:r>
      <w:r w:rsidR="007262FF">
        <w:t>6/</w:t>
      </w:r>
      <w:r w:rsidR="00EE06DD">
        <w:t>30</w:t>
      </w:r>
      <w:r w:rsidR="009F2C51">
        <w:t>/201</w:t>
      </w:r>
      <w:r w:rsidR="009C497C">
        <w:t>7</w:t>
      </w:r>
    </w:p>
    <w:p w14:paraId="3BD38EB6" w14:textId="77777777" w:rsidR="009C497C" w:rsidRDefault="009C497C" w:rsidP="009C497C">
      <w:pPr>
        <w:pStyle w:val="Heading1"/>
        <w:spacing w:before="120"/>
      </w:pPr>
      <w:bookmarkStart w:id="1" w:name="_Toc434577174"/>
      <w:bookmarkStart w:id="2" w:name="_Toc434584940"/>
      <w:bookmarkStart w:id="3" w:name="_Toc441219397"/>
      <w:bookmarkStart w:id="4" w:name="_Toc441566610"/>
      <w:bookmarkStart w:id="5" w:name="_Toc456270699"/>
      <w:bookmarkStart w:id="6" w:name="_Toc477521120"/>
      <w:bookmarkStart w:id="7" w:name="_Toc486584174"/>
      <w:bookmarkStart w:id="8" w:name="_Toc477521123"/>
      <w:r>
        <w:t>Opening Statement</w:t>
      </w:r>
      <w:bookmarkEnd w:id="1"/>
      <w:bookmarkEnd w:id="2"/>
      <w:bookmarkEnd w:id="3"/>
      <w:bookmarkEnd w:id="4"/>
      <w:bookmarkEnd w:id="5"/>
      <w:bookmarkEnd w:id="6"/>
      <w:bookmarkEnd w:id="7"/>
      <w:r>
        <w:t xml:space="preserve"> </w:t>
      </w:r>
    </w:p>
    <w:p w14:paraId="16AEA390" w14:textId="44CE55F4" w:rsidR="001E3C69" w:rsidRDefault="001E3C69" w:rsidP="00C21C3A">
      <w:bookmarkStart w:id="9" w:name="_Toc477521121"/>
      <w:r w:rsidRPr="001E3C69">
        <w:t xml:space="preserve">These release notes are for the MHDO 2016 Hospital </w:t>
      </w:r>
      <w:r>
        <w:t>Outpatient</w:t>
      </w:r>
      <w:r w:rsidRPr="001E3C69">
        <w:t xml:space="preserve"> Encounter data. This is the first release where all data were submitted through the new MHDO Hospital Portal. One of the primary goals of the new Portal is improving data quality by monitoring and validating data at the point of submission. The new system utilizes approximately 300 rules and thresholds to validate the content and completeness of the </w:t>
      </w:r>
      <w:r w:rsidR="00020C21">
        <w:t>out</w:t>
      </w:r>
      <w:r w:rsidRPr="001E3C69">
        <w:t>patient data.</w:t>
      </w:r>
    </w:p>
    <w:p w14:paraId="67961DBE" w14:textId="69A1B809" w:rsidR="007E2188" w:rsidRDefault="00E27DC0" w:rsidP="00C21C3A">
      <w:r>
        <w:t xml:space="preserve">Also new for this release is the inclusion of a location of service code that allows data users to differentiate hospital outpatient encounters from </w:t>
      </w:r>
      <w:r w:rsidR="007E2188">
        <w:t xml:space="preserve">encounters at other locations that the hospital is responsible for </w:t>
      </w:r>
      <w:r w:rsidR="00F0600F">
        <w:t xml:space="preserve">submitting data to the MHDO </w:t>
      </w:r>
      <w:r w:rsidR="007E2188">
        <w:t xml:space="preserve">such as </w:t>
      </w:r>
      <w:r>
        <w:t>clinic</w:t>
      </w:r>
      <w:r w:rsidR="007E2188">
        <w:t>s, labs, imaging centers and</w:t>
      </w:r>
      <w:r>
        <w:t xml:space="preserve"> physician </w:t>
      </w:r>
      <w:r w:rsidR="007E2188">
        <w:t>practices</w:t>
      </w:r>
      <w:r w:rsidR="00F0600F">
        <w:t xml:space="preserve"> (primary and specialty care)</w:t>
      </w:r>
      <w:r w:rsidR="007E2188">
        <w:t>. This release includes</w:t>
      </w:r>
      <w:r w:rsidR="00F0600F">
        <w:t xml:space="preserve"> encounter data for</w:t>
      </w:r>
      <w:r w:rsidR="007E2188">
        <w:t>:</w:t>
      </w:r>
    </w:p>
    <w:p w14:paraId="67669372" w14:textId="3C9D7211" w:rsidR="007E2188" w:rsidRDefault="00F0600F" w:rsidP="00BF1EF5">
      <w:pPr>
        <w:pStyle w:val="ListParagraph"/>
        <w:numPr>
          <w:ilvl w:val="0"/>
          <w:numId w:val="9"/>
        </w:numPr>
      </w:pPr>
      <w:r>
        <w:t>39 Hospital</w:t>
      </w:r>
      <w:r w:rsidR="00BF1EF5">
        <w:t>s</w:t>
      </w:r>
      <w:r>
        <w:t xml:space="preserve"> </w:t>
      </w:r>
    </w:p>
    <w:p w14:paraId="44C39F0C" w14:textId="5E7E7E99" w:rsidR="007E2188" w:rsidRDefault="00F0600F" w:rsidP="00BF1EF5">
      <w:pPr>
        <w:pStyle w:val="ListParagraph"/>
        <w:numPr>
          <w:ilvl w:val="0"/>
          <w:numId w:val="9"/>
        </w:numPr>
      </w:pPr>
      <w:r>
        <w:t xml:space="preserve">850 Physician Practices </w:t>
      </w:r>
      <w:r w:rsidR="002D7CAA">
        <w:t>(primary care, specialty care and clinics)</w:t>
      </w:r>
    </w:p>
    <w:p w14:paraId="4712FF05" w14:textId="42BC9A11" w:rsidR="007E2188" w:rsidRDefault="00F0600F" w:rsidP="00BF1EF5">
      <w:pPr>
        <w:pStyle w:val="ListParagraph"/>
        <w:numPr>
          <w:ilvl w:val="0"/>
          <w:numId w:val="9"/>
        </w:numPr>
      </w:pPr>
      <w:r>
        <w:t xml:space="preserve">105 </w:t>
      </w:r>
      <w:r w:rsidR="00020C21">
        <w:t>O</w:t>
      </w:r>
      <w:r>
        <w:t>ther</w:t>
      </w:r>
      <w:r w:rsidR="00020C21">
        <w:t>,</w:t>
      </w:r>
      <w:r>
        <w:t xml:space="preserve"> which includes labs, imaging centers, therapeutic centers</w:t>
      </w:r>
    </w:p>
    <w:p w14:paraId="094F1E2B" w14:textId="43E86BFF" w:rsidR="009C497C" w:rsidRDefault="009C497C" w:rsidP="009C497C">
      <w:pPr>
        <w:pStyle w:val="Heading1"/>
      </w:pPr>
      <w:bookmarkStart w:id="10" w:name="_Toc486584175"/>
      <w:r>
        <w:t>Documentation Included with This Release</w:t>
      </w:r>
      <w:bookmarkEnd w:id="9"/>
      <w:bookmarkEnd w:id="10"/>
    </w:p>
    <w:p w14:paraId="3B451B82" w14:textId="77777777" w:rsidR="009C497C" w:rsidRPr="00CC0C71" w:rsidRDefault="009C497C" w:rsidP="009C497C">
      <w:r w:rsidRPr="00CC0C71">
        <w:t>The documentation included in this release:</w:t>
      </w:r>
    </w:p>
    <w:p w14:paraId="653D136E" w14:textId="77777777" w:rsidR="009C497C" w:rsidRPr="00CC0C71" w:rsidRDefault="009C497C" w:rsidP="009C497C">
      <w:pPr>
        <w:pStyle w:val="ListParagraph"/>
        <w:numPr>
          <w:ilvl w:val="0"/>
          <w:numId w:val="5"/>
        </w:numPr>
        <w:spacing w:after="0" w:line="240" w:lineRule="auto"/>
        <w:ind w:left="1080"/>
      </w:pPr>
      <w:r w:rsidRPr="00CC0C71">
        <w:t>MHDO’s Release Notes (this document)</w:t>
      </w:r>
    </w:p>
    <w:p w14:paraId="731F4E8E" w14:textId="4EEAF044" w:rsidR="009C497C" w:rsidRDefault="009C497C" w:rsidP="009C497C">
      <w:pPr>
        <w:pStyle w:val="ListParagraph"/>
        <w:numPr>
          <w:ilvl w:val="0"/>
          <w:numId w:val="5"/>
        </w:numPr>
        <w:spacing w:after="0" w:line="240" w:lineRule="auto"/>
        <w:ind w:left="1080"/>
      </w:pPr>
      <w:r w:rsidRPr="008F31E3">
        <w:t>MHDO</w:t>
      </w:r>
      <w:r>
        <w:t>’s</w:t>
      </w:r>
      <w:r w:rsidRPr="008F31E3">
        <w:t xml:space="preserve"> </w:t>
      </w:r>
      <w:r>
        <w:t>201</w:t>
      </w:r>
      <w:r w:rsidR="007262FF">
        <w:t>6</w:t>
      </w:r>
      <w:r>
        <w:t xml:space="preserve"> Hospital Outpatient Record Counts</w:t>
      </w:r>
    </w:p>
    <w:p w14:paraId="1315977F" w14:textId="7D247CE4" w:rsidR="009C497C" w:rsidRDefault="009C497C" w:rsidP="009C497C">
      <w:pPr>
        <w:pStyle w:val="ListParagraph"/>
        <w:numPr>
          <w:ilvl w:val="0"/>
          <w:numId w:val="5"/>
        </w:numPr>
        <w:spacing w:after="0" w:line="240" w:lineRule="auto"/>
        <w:ind w:left="1080"/>
      </w:pPr>
      <w:r>
        <w:t>Outpatient Level II Base Layout (New: provides a detailed description of the new file layout)</w:t>
      </w:r>
    </w:p>
    <w:p w14:paraId="3E61AAFE" w14:textId="77777777" w:rsidR="009C497C" w:rsidRDefault="009C497C" w:rsidP="009C497C">
      <w:pPr>
        <w:pStyle w:val="ListParagraph"/>
        <w:numPr>
          <w:ilvl w:val="0"/>
          <w:numId w:val="5"/>
        </w:numPr>
        <w:spacing w:after="0" w:line="240" w:lineRule="auto"/>
        <w:ind w:left="1080"/>
      </w:pPr>
      <w:r w:rsidRPr="00D47A62">
        <w:t>Rule Chapter 241, Uniform Reporting System for Hospital Inpatient Data Sets an</w:t>
      </w:r>
      <w:r>
        <w:t xml:space="preserve">d Hospital Outpatient Data Sets </w:t>
      </w:r>
      <w:hyperlink r:id="rId15" w:history="1">
        <w:r w:rsidRPr="009E545C">
          <w:rPr>
            <w:rStyle w:val="Hyperlink"/>
            <w:sz w:val="21"/>
            <w:szCs w:val="21"/>
          </w:rPr>
          <w:t>https://mhdo.maine.gov/_finalStatutesRules/Chapter%20241_151122.doc</w:t>
        </w:r>
      </w:hyperlink>
      <w:r>
        <w:t xml:space="preserve"> </w:t>
      </w:r>
    </w:p>
    <w:p w14:paraId="43E9B388" w14:textId="77777777" w:rsidR="009C497C" w:rsidRDefault="009C497C" w:rsidP="009C497C">
      <w:pPr>
        <w:pStyle w:val="ListParagraph"/>
        <w:numPr>
          <w:ilvl w:val="0"/>
          <w:numId w:val="5"/>
        </w:numPr>
        <w:spacing w:after="0" w:line="240" w:lineRule="auto"/>
        <w:ind w:left="1080"/>
      </w:pPr>
      <w:r>
        <w:t>MHDO Hospital Encounter FAQs</w:t>
      </w:r>
    </w:p>
    <w:p w14:paraId="0C007DFE" w14:textId="77777777" w:rsidR="00B47C57" w:rsidRDefault="00B47C57" w:rsidP="009C497C">
      <w:pPr>
        <w:pStyle w:val="Heading1"/>
      </w:pPr>
    </w:p>
    <w:p w14:paraId="534E6C60" w14:textId="77777777" w:rsidR="0067020A" w:rsidRDefault="0067020A">
      <w:r>
        <w:rPr>
          <w:smallCaps/>
        </w:rPr>
        <w:br w:type="page"/>
      </w:r>
    </w:p>
    <w:sdt>
      <w:sdtPr>
        <w:rPr>
          <w:smallCaps w:val="0"/>
          <w:spacing w:val="0"/>
          <w:sz w:val="22"/>
          <w:szCs w:val="22"/>
        </w:rPr>
        <w:id w:val="-1999099899"/>
        <w:docPartObj>
          <w:docPartGallery w:val="Table of Contents"/>
          <w:docPartUnique/>
        </w:docPartObj>
      </w:sdtPr>
      <w:sdtEndPr>
        <w:rPr>
          <w:b/>
          <w:bCs/>
          <w:noProof/>
        </w:rPr>
      </w:sdtEndPr>
      <w:sdtContent>
        <w:p w14:paraId="2E41B73B" w14:textId="1C17ACD7" w:rsidR="00B47C57" w:rsidRDefault="00B47C57">
          <w:pPr>
            <w:pStyle w:val="TOCHeading"/>
          </w:pPr>
          <w:r>
            <w:t>Table of Contents</w:t>
          </w:r>
        </w:p>
        <w:p w14:paraId="418E9AF7" w14:textId="64E3FCC2" w:rsidR="00EE06DD" w:rsidRDefault="00B47C57">
          <w:pPr>
            <w:pStyle w:val="TOC1"/>
            <w:tabs>
              <w:tab w:val="right" w:leader="dot" w:pos="1007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486584174" w:history="1">
            <w:r w:rsidR="00EE06DD" w:rsidRPr="00597B10">
              <w:rPr>
                <w:rStyle w:val="Hyperlink"/>
                <w:noProof/>
              </w:rPr>
              <w:t>Opening Statement</w:t>
            </w:r>
            <w:r w:rsidR="00EE06DD">
              <w:rPr>
                <w:noProof/>
                <w:webHidden/>
              </w:rPr>
              <w:tab/>
            </w:r>
            <w:r w:rsidR="00EE06DD">
              <w:rPr>
                <w:noProof/>
                <w:webHidden/>
              </w:rPr>
              <w:fldChar w:fldCharType="begin"/>
            </w:r>
            <w:r w:rsidR="00EE06DD">
              <w:rPr>
                <w:noProof/>
                <w:webHidden/>
              </w:rPr>
              <w:instrText xml:space="preserve"> PAGEREF _Toc486584174 \h </w:instrText>
            </w:r>
            <w:r w:rsidR="00EE06DD">
              <w:rPr>
                <w:noProof/>
                <w:webHidden/>
              </w:rPr>
            </w:r>
            <w:r w:rsidR="00EE06DD">
              <w:rPr>
                <w:noProof/>
                <w:webHidden/>
              </w:rPr>
              <w:fldChar w:fldCharType="separate"/>
            </w:r>
            <w:r w:rsidR="00570254">
              <w:rPr>
                <w:noProof/>
                <w:webHidden/>
              </w:rPr>
              <w:t>1</w:t>
            </w:r>
            <w:r w:rsidR="00EE06DD">
              <w:rPr>
                <w:noProof/>
                <w:webHidden/>
              </w:rPr>
              <w:fldChar w:fldCharType="end"/>
            </w:r>
          </w:hyperlink>
        </w:p>
        <w:p w14:paraId="16DBCA54" w14:textId="06BC22E3" w:rsidR="00EE06DD" w:rsidRDefault="00731A3D">
          <w:pPr>
            <w:pStyle w:val="TOC1"/>
            <w:tabs>
              <w:tab w:val="right" w:leader="dot" w:pos="10070"/>
            </w:tabs>
            <w:rPr>
              <w:rFonts w:asciiTheme="minorHAnsi" w:eastAsiaTheme="minorEastAsia" w:hAnsiTheme="minorHAnsi" w:cstheme="minorBidi"/>
              <w:noProof/>
              <w:lang w:bidi="ar-SA"/>
            </w:rPr>
          </w:pPr>
          <w:hyperlink w:anchor="_Toc486584175" w:history="1">
            <w:r w:rsidR="00EE06DD" w:rsidRPr="00597B10">
              <w:rPr>
                <w:rStyle w:val="Hyperlink"/>
                <w:noProof/>
              </w:rPr>
              <w:t>Documentation Included with This Release</w:t>
            </w:r>
            <w:r w:rsidR="00EE06DD">
              <w:rPr>
                <w:noProof/>
                <w:webHidden/>
              </w:rPr>
              <w:tab/>
            </w:r>
            <w:r w:rsidR="00EE06DD">
              <w:rPr>
                <w:noProof/>
                <w:webHidden/>
              </w:rPr>
              <w:fldChar w:fldCharType="begin"/>
            </w:r>
            <w:r w:rsidR="00EE06DD">
              <w:rPr>
                <w:noProof/>
                <w:webHidden/>
              </w:rPr>
              <w:instrText xml:space="preserve"> PAGEREF _Toc486584175 \h </w:instrText>
            </w:r>
            <w:r w:rsidR="00EE06DD">
              <w:rPr>
                <w:noProof/>
                <w:webHidden/>
              </w:rPr>
            </w:r>
            <w:r w:rsidR="00EE06DD">
              <w:rPr>
                <w:noProof/>
                <w:webHidden/>
              </w:rPr>
              <w:fldChar w:fldCharType="separate"/>
            </w:r>
            <w:r w:rsidR="00570254">
              <w:rPr>
                <w:noProof/>
                <w:webHidden/>
              </w:rPr>
              <w:t>1</w:t>
            </w:r>
            <w:r w:rsidR="00EE06DD">
              <w:rPr>
                <w:noProof/>
                <w:webHidden/>
              </w:rPr>
              <w:fldChar w:fldCharType="end"/>
            </w:r>
          </w:hyperlink>
        </w:p>
        <w:p w14:paraId="08EDAEC4" w14:textId="13B1422A" w:rsidR="00EE06DD" w:rsidRDefault="00731A3D">
          <w:pPr>
            <w:pStyle w:val="TOC1"/>
            <w:tabs>
              <w:tab w:val="right" w:leader="dot" w:pos="10070"/>
            </w:tabs>
            <w:rPr>
              <w:rFonts w:asciiTheme="minorHAnsi" w:eastAsiaTheme="minorEastAsia" w:hAnsiTheme="minorHAnsi" w:cstheme="minorBidi"/>
              <w:noProof/>
              <w:lang w:bidi="ar-SA"/>
            </w:rPr>
          </w:pPr>
          <w:hyperlink w:anchor="_Toc486584176" w:history="1">
            <w:r w:rsidR="00EE06DD" w:rsidRPr="00597B10">
              <w:rPr>
                <w:rStyle w:val="Hyperlink"/>
                <w:noProof/>
              </w:rPr>
              <w:t>Data Layout/Format</w:t>
            </w:r>
            <w:r w:rsidR="00EE06DD">
              <w:rPr>
                <w:noProof/>
                <w:webHidden/>
              </w:rPr>
              <w:tab/>
            </w:r>
            <w:r w:rsidR="00EE06DD">
              <w:rPr>
                <w:noProof/>
                <w:webHidden/>
              </w:rPr>
              <w:fldChar w:fldCharType="begin"/>
            </w:r>
            <w:r w:rsidR="00EE06DD">
              <w:rPr>
                <w:noProof/>
                <w:webHidden/>
              </w:rPr>
              <w:instrText xml:space="preserve"> PAGEREF _Toc486584176 \h </w:instrText>
            </w:r>
            <w:r w:rsidR="00EE06DD">
              <w:rPr>
                <w:noProof/>
                <w:webHidden/>
              </w:rPr>
            </w:r>
            <w:r w:rsidR="00EE06DD">
              <w:rPr>
                <w:noProof/>
                <w:webHidden/>
              </w:rPr>
              <w:fldChar w:fldCharType="separate"/>
            </w:r>
            <w:r w:rsidR="00570254">
              <w:rPr>
                <w:noProof/>
                <w:webHidden/>
              </w:rPr>
              <w:t>3</w:t>
            </w:r>
            <w:r w:rsidR="00EE06DD">
              <w:rPr>
                <w:noProof/>
                <w:webHidden/>
              </w:rPr>
              <w:fldChar w:fldCharType="end"/>
            </w:r>
          </w:hyperlink>
        </w:p>
        <w:p w14:paraId="21565C2A" w14:textId="6E2B1B16" w:rsidR="00EE06DD" w:rsidRDefault="00731A3D">
          <w:pPr>
            <w:pStyle w:val="TOC2"/>
            <w:tabs>
              <w:tab w:val="right" w:leader="dot" w:pos="10070"/>
            </w:tabs>
            <w:rPr>
              <w:rFonts w:asciiTheme="minorHAnsi" w:eastAsiaTheme="minorEastAsia" w:hAnsiTheme="minorHAnsi" w:cstheme="minorBidi"/>
              <w:noProof/>
              <w:lang w:bidi="ar-SA"/>
            </w:rPr>
          </w:pPr>
          <w:hyperlink w:anchor="_Toc486584177" w:history="1">
            <w:r w:rsidR="00EE06DD" w:rsidRPr="00597B10">
              <w:rPr>
                <w:rStyle w:val="Hyperlink"/>
                <w:noProof/>
              </w:rPr>
              <w:t>Value Add Fields</w:t>
            </w:r>
            <w:r w:rsidR="00EE06DD">
              <w:rPr>
                <w:noProof/>
                <w:webHidden/>
              </w:rPr>
              <w:tab/>
            </w:r>
            <w:r w:rsidR="00EE06DD">
              <w:rPr>
                <w:noProof/>
                <w:webHidden/>
              </w:rPr>
              <w:fldChar w:fldCharType="begin"/>
            </w:r>
            <w:r w:rsidR="00EE06DD">
              <w:rPr>
                <w:noProof/>
                <w:webHidden/>
              </w:rPr>
              <w:instrText xml:space="preserve"> PAGEREF _Toc486584177 \h </w:instrText>
            </w:r>
            <w:r w:rsidR="00EE06DD">
              <w:rPr>
                <w:noProof/>
                <w:webHidden/>
              </w:rPr>
            </w:r>
            <w:r w:rsidR="00EE06DD">
              <w:rPr>
                <w:noProof/>
                <w:webHidden/>
              </w:rPr>
              <w:fldChar w:fldCharType="separate"/>
            </w:r>
            <w:r w:rsidR="00570254">
              <w:rPr>
                <w:noProof/>
                <w:webHidden/>
              </w:rPr>
              <w:t>3</w:t>
            </w:r>
            <w:r w:rsidR="00EE06DD">
              <w:rPr>
                <w:noProof/>
                <w:webHidden/>
              </w:rPr>
              <w:fldChar w:fldCharType="end"/>
            </w:r>
          </w:hyperlink>
        </w:p>
        <w:p w14:paraId="091A6B43" w14:textId="355E6CCC" w:rsidR="00EE06DD" w:rsidRDefault="00731A3D">
          <w:pPr>
            <w:pStyle w:val="TOC2"/>
            <w:tabs>
              <w:tab w:val="right" w:leader="dot" w:pos="10070"/>
            </w:tabs>
            <w:rPr>
              <w:rFonts w:asciiTheme="minorHAnsi" w:eastAsiaTheme="minorEastAsia" w:hAnsiTheme="minorHAnsi" w:cstheme="minorBidi"/>
              <w:noProof/>
              <w:lang w:bidi="ar-SA"/>
            </w:rPr>
          </w:pPr>
          <w:hyperlink w:anchor="_Toc486584178" w:history="1">
            <w:r w:rsidR="00EE06DD" w:rsidRPr="00597B10">
              <w:rPr>
                <w:rStyle w:val="Hyperlink"/>
                <w:noProof/>
              </w:rPr>
              <w:t>Default Values</w:t>
            </w:r>
            <w:r w:rsidR="00EE06DD">
              <w:rPr>
                <w:noProof/>
                <w:webHidden/>
              </w:rPr>
              <w:tab/>
            </w:r>
            <w:r w:rsidR="00EE06DD">
              <w:rPr>
                <w:noProof/>
                <w:webHidden/>
              </w:rPr>
              <w:fldChar w:fldCharType="begin"/>
            </w:r>
            <w:r w:rsidR="00EE06DD">
              <w:rPr>
                <w:noProof/>
                <w:webHidden/>
              </w:rPr>
              <w:instrText xml:space="preserve"> PAGEREF _Toc486584178 \h </w:instrText>
            </w:r>
            <w:r w:rsidR="00EE06DD">
              <w:rPr>
                <w:noProof/>
                <w:webHidden/>
              </w:rPr>
            </w:r>
            <w:r w:rsidR="00EE06DD">
              <w:rPr>
                <w:noProof/>
                <w:webHidden/>
              </w:rPr>
              <w:fldChar w:fldCharType="separate"/>
            </w:r>
            <w:r w:rsidR="00570254">
              <w:rPr>
                <w:noProof/>
                <w:webHidden/>
              </w:rPr>
              <w:t>3</w:t>
            </w:r>
            <w:r w:rsidR="00EE06DD">
              <w:rPr>
                <w:noProof/>
                <w:webHidden/>
              </w:rPr>
              <w:fldChar w:fldCharType="end"/>
            </w:r>
          </w:hyperlink>
        </w:p>
        <w:p w14:paraId="55919F10" w14:textId="1B618042" w:rsidR="00EE06DD" w:rsidRDefault="00731A3D">
          <w:pPr>
            <w:pStyle w:val="TOC1"/>
            <w:tabs>
              <w:tab w:val="right" w:leader="dot" w:pos="10070"/>
            </w:tabs>
            <w:rPr>
              <w:rFonts w:asciiTheme="minorHAnsi" w:eastAsiaTheme="minorEastAsia" w:hAnsiTheme="minorHAnsi" w:cstheme="minorBidi"/>
              <w:noProof/>
              <w:lang w:bidi="ar-SA"/>
            </w:rPr>
          </w:pPr>
          <w:hyperlink w:anchor="_Toc486584179" w:history="1">
            <w:r w:rsidR="00EE06DD" w:rsidRPr="00597B10">
              <w:rPr>
                <w:rStyle w:val="Hyperlink"/>
                <w:noProof/>
              </w:rPr>
              <w:t>Facility Information</w:t>
            </w:r>
            <w:r w:rsidR="00EE06DD">
              <w:rPr>
                <w:noProof/>
                <w:webHidden/>
              </w:rPr>
              <w:tab/>
            </w:r>
            <w:r w:rsidR="00EE06DD">
              <w:rPr>
                <w:noProof/>
                <w:webHidden/>
              </w:rPr>
              <w:fldChar w:fldCharType="begin"/>
            </w:r>
            <w:r w:rsidR="00EE06DD">
              <w:rPr>
                <w:noProof/>
                <w:webHidden/>
              </w:rPr>
              <w:instrText xml:space="preserve"> PAGEREF _Toc486584179 \h </w:instrText>
            </w:r>
            <w:r w:rsidR="00EE06DD">
              <w:rPr>
                <w:noProof/>
                <w:webHidden/>
              </w:rPr>
            </w:r>
            <w:r w:rsidR="00EE06DD">
              <w:rPr>
                <w:noProof/>
                <w:webHidden/>
              </w:rPr>
              <w:fldChar w:fldCharType="separate"/>
            </w:r>
            <w:r w:rsidR="00570254">
              <w:rPr>
                <w:noProof/>
                <w:webHidden/>
              </w:rPr>
              <w:t>3</w:t>
            </w:r>
            <w:r w:rsidR="00EE06DD">
              <w:rPr>
                <w:noProof/>
                <w:webHidden/>
              </w:rPr>
              <w:fldChar w:fldCharType="end"/>
            </w:r>
          </w:hyperlink>
        </w:p>
        <w:p w14:paraId="4E900BB8" w14:textId="2E80734F" w:rsidR="00EE06DD" w:rsidRDefault="00731A3D">
          <w:pPr>
            <w:pStyle w:val="TOC1"/>
            <w:tabs>
              <w:tab w:val="right" w:leader="dot" w:pos="10070"/>
            </w:tabs>
            <w:rPr>
              <w:rFonts w:asciiTheme="minorHAnsi" w:eastAsiaTheme="minorEastAsia" w:hAnsiTheme="minorHAnsi" w:cstheme="minorBidi"/>
              <w:noProof/>
              <w:lang w:bidi="ar-SA"/>
            </w:rPr>
          </w:pPr>
          <w:hyperlink w:anchor="_Toc486584180" w:history="1">
            <w:r w:rsidR="00EE06DD" w:rsidRPr="00597B10">
              <w:rPr>
                <w:rStyle w:val="Hyperlink"/>
                <w:noProof/>
              </w:rPr>
              <w:t>MHDO Assigned Payer Category Codes</w:t>
            </w:r>
            <w:r w:rsidR="00EE06DD">
              <w:rPr>
                <w:noProof/>
                <w:webHidden/>
              </w:rPr>
              <w:tab/>
            </w:r>
            <w:r w:rsidR="00EE06DD">
              <w:rPr>
                <w:noProof/>
                <w:webHidden/>
              </w:rPr>
              <w:fldChar w:fldCharType="begin"/>
            </w:r>
            <w:r w:rsidR="00EE06DD">
              <w:rPr>
                <w:noProof/>
                <w:webHidden/>
              </w:rPr>
              <w:instrText xml:space="preserve"> PAGEREF _Toc486584180 \h </w:instrText>
            </w:r>
            <w:r w:rsidR="00EE06DD">
              <w:rPr>
                <w:noProof/>
                <w:webHidden/>
              </w:rPr>
            </w:r>
            <w:r w:rsidR="00EE06DD">
              <w:rPr>
                <w:noProof/>
                <w:webHidden/>
              </w:rPr>
              <w:fldChar w:fldCharType="separate"/>
            </w:r>
            <w:r w:rsidR="00570254">
              <w:rPr>
                <w:noProof/>
                <w:webHidden/>
              </w:rPr>
              <w:t>4</w:t>
            </w:r>
            <w:r w:rsidR="00EE06DD">
              <w:rPr>
                <w:noProof/>
                <w:webHidden/>
              </w:rPr>
              <w:fldChar w:fldCharType="end"/>
            </w:r>
          </w:hyperlink>
        </w:p>
        <w:p w14:paraId="071E62B2" w14:textId="04160EE6" w:rsidR="00EE06DD" w:rsidRDefault="00731A3D">
          <w:pPr>
            <w:pStyle w:val="TOC1"/>
            <w:tabs>
              <w:tab w:val="right" w:leader="dot" w:pos="10070"/>
            </w:tabs>
            <w:rPr>
              <w:rFonts w:asciiTheme="minorHAnsi" w:eastAsiaTheme="minorEastAsia" w:hAnsiTheme="minorHAnsi" w:cstheme="minorBidi"/>
              <w:noProof/>
              <w:lang w:bidi="ar-SA"/>
            </w:rPr>
          </w:pPr>
          <w:hyperlink w:anchor="_Toc486584181" w:history="1">
            <w:r w:rsidR="00EE06DD" w:rsidRPr="00597B10">
              <w:rPr>
                <w:rStyle w:val="Hyperlink"/>
                <w:noProof/>
              </w:rPr>
              <w:t>Assignment of Geocodes</w:t>
            </w:r>
            <w:r w:rsidR="00EE06DD">
              <w:rPr>
                <w:noProof/>
                <w:webHidden/>
              </w:rPr>
              <w:tab/>
            </w:r>
            <w:r w:rsidR="00EE06DD">
              <w:rPr>
                <w:noProof/>
                <w:webHidden/>
              </w:rPr>
              <w:fldChar w:fldCharType="begin"/>
            </w:r>
            <w:r w:rsidR="00EE06DD">
              <w:rPr>
                <w:noProof/>
                <w:webHidden/>
              </w:rPr>
              <w:instrText xml:space="preserve"> PAGEREF _Toc486584181 \h </w:instrText>
            </w:r>
            <w:r w:rsidR="00EE06DD">
              <w:rPr>
                <w:noProof/>
                <w:webHidden/>
              </w:rPr>
            </w:r>
            <w:r w:rsidR="00EE06DD">
              <w:rPr>
                <w:noProof/>
                <w:webHidden/>
              </w:rPr>
              <w:fldChar w:fldCharType="separate"/>
            </w:r>
            <w:r w:rsidR="00570254">
              <w:rPr>
                <w:noProof/>
                <w:webHidden/>
              </w:rPr>
              <w:t>5</w:t>
            </w:r>
            <w:r w:rsidR="00EE06DD">
              <w:rPr>
                <w:noProof/>
                <w:webHidden/>
              </w:rPr>
              <w:fldChar w:fldCharType="end"/>
            </w:r>
          </w:hyperlink>
        </w:p>
        <w:p w14:paraId="33BCF9C4" w14:textId="03460679" w:rsidR="00EE06DD" w:rsidRDefault="00731A3D">
          <w:pPr>
            <w:pStyle w:val="TOC1"/>
            <w:tabs>
              <w:tab w:val="right" w:leader="dot" w:pos="10070"/>
            </w:tabs>
            <w:rPr>
              <w:rFonts w:asciiTheme="minorHAnsi" w:eastAsiaTheme="minorEastAsia" w:hAnsiTheme="minorHAnsi" w:cstheme="minorBidi"/>
              <w:noProof/>
              <w:lang w:bidi="ar-SA"/>
            </w:rPr>
          </w:pPr>
          <w:hyperlink w:anchor="_Toc486584182" w:history="1">
            <w:r w:rsidR="00EE06DD" w:rsidRPr="00597B10">
              <w:rPr>
                <w:rStyle w:val="Hyperlink"/>
                <w:noProof/>
              </w:rPr>
              <w:t>Assignment of Hospital Service Areas (HSA)</w:t>
            </w:r>
            <w:r w:rsidR="00EE06DD">
              <w:rPr>
                <w:noProof/>
                <w:webHidden/>
              </w:rPr>
              <w:tab/>
            </w:r>
            <w:r w:rsidR="00EE06DD">
              <w:rPr>
                <w:noProof/>
                <w:webHidden/>
              </w:rPr>
              <w:fldChar w:fldCharType="begin"/>
            </w:r>
            <w:r w:rsidR="00EE06DD">
              <w:rPr>
                <w:noProof/>
                <w:webHidden/>
              </w:rPr>
              <w:instrText xml:space="preserve"> PAGEREF _Toc486584182 \h </w:instrText>
            </w:r>
            <w:r w:rsidR="00EE06DD">
              <w:rPr>
                <w:noProof/>
                <w:webHidden/>
              </w:rPr>
            </w:r>
            <w:r w:rsidR="00EE06DD">
              <w:rPr>
                <w:noProof/>
                <w:webHidden/>
              </w:rPr>
              <w:fldChar w:fldCharType="separate"/>
            </w:r>
            <w:r w:rsidR="00570254">
              <w:rPr>
                <w:noProof/>
                <w:webHidden/>
              </w:rPr>
              <w:t>5</w:t>
            </w:r>
            <w:r w:rsidR="00EE06DD">
              <w:rPr>
                <w:noProof/>
                <w:webHidden/>
              </w:rPr>
              <w:fldChar w:fldCharType="end"/>
            </w:r>
          </w:hyperlink>
        </w:p>
        <w:p w14:paraId="73C6A965" w14:textId="2DA42171" w:rsidR="00EE06DD" w:rsidRDefault="00731A3D">
          <w:pPr>
            <w:pStyle w:val="TOC1"/>
            <w:tabs>
              <w:tab w:val="right" w:leader="dot" w:pos="10070"/>
            </w:tabs>
            <w:rPr>
              <w:rFonts w:asciiTheme="minorHAnsi" w:eastAsiaTheme="minorEastAsia" w:hAnsiTheme="minorHAnsi" w:cstheme="minorBidi"/>
              <w:noProof/>
              <w:lang w:bidi="ar-SA"/>
            </w:rPr>
          </w:pPr>
          <w:hyperlink w:anchor="_Toc486584183" w:history="1">
            <w:r w:rsidR="00EE06DD" w:rsidRPr="00597B10">
              <w:rPr>
                <w:rStyle w:val="Hyperlink"/>
                <w:noProof/>
              </w:rPr>
              <w:t>MHDO-Assigned Medical Record Numbers (MRN)</w:t>
            </w:r>
            <w:r w:rsidR="00EE06DD">
              <w:rPr>
                <w:noProof/>
                <w:webHidden/>
              </w:rPr>
              <w:tab/>
            </w:r>
            <w:r w:rsidR="00EE06DD">
              <w:rPr>
                <w:noProof/>
                <w:webHidden/>
              </w:rPr>
              <w:fldChar w:fldCharType="begin"/>
            </w:r>
            <w:r w:rsidR="00EE06DD">
              <w:rPr>
                <w:noProof/>
                <w:webHidden/>
              </w:rPr>
              <w:instrText xml:space="preserve"> PAGEREF _Toc486584183 \h </w:instrText>
            </w:r>
            <w:r w:rsidR="00EE06DD">
              <w:rPr>
                <w:noProof/>
                <w:webHidden/>
              </w:rPr>
            </w:r>
            <w:r w:rsidR="00EE06DD">
              <w:rPr>
                <w:noProof/>
                <w:webHidden/>
              </w:rPr>
              <w:fldChar w:fldCharType="separate"/>
            </w:r>
            <w:r w:rsidR="00570254">
              <w:rPr>
                <w:noProof/>
                <w:webHidden/>
              </w:rPr>
              <w:t>5</w:t>
            </w:r>
            <w:r w:rsidR="00EE06DD">
              <w:rPr>
                <w:noProof/>
                <w:webHidden/>
              </w:rPr>
              <w:fldChar w:fldCharType="end"/>
            </w:r>
          </w:hyperlink>
        </w:p>
        <w:p w14:paraId="275D75B0" w14:textId="21A9891A" w:rsidR="00EE06DD" w:rsidRDefault="00731A3D">
          <w:pPr>
            <w:pStyle w:val="TOC1"/>
            <w:tabs>
              <w:tab w:val="right" w:leader="dot" w:pos="10070"/>
            </w:tabs>
            <w:rPr>
              <w:rFonts w:asciiTheme="minorHAnsi" w:eastAsiaTheme="minorEastAsia" w:hAnsiTheme="minorHAnsi" w:cstheme="minorBidi"/>
              <w:noProof/>
              <w:lang w:bidi="ar-SA"/>
            </w:rPr>
          </w:pPr>
          <w:hyperlink w:anchor="_Toc486584184" w:history="1">
            <w:r w:rsidR="00EE06DD" w:rsidRPr="00597B10">
              <w:rPr>
                <w:rStyle w:val="Hyperlink"/>
                <w:noProof/>
              </w:rPr>
              <w:t>Emergency Department Flag (OPMVA25_EDFlag)</w:t>
            </w:r>
            <w:r w:rsidR="00EE06DD">
              <w:rPr>
                <w:noProof/>
                <w:webHidden/>
              </w:rPr>
              <w:tab/>
            </w:r>
            <w:r w:rsidR="00EE06DD">
              <w:rPr>
                <w:noProof/>
                <w:webHidden/>
              </w:rPr>
              <w:fldChar w:fldCharType="begin"/>
            </w:r>
            <w:r w:rsidR="00EE06DD">
              <w:rPr>
                <w:noProof/>
                <w:webHidden/>
              </w:rPr>
              <w:instrText xml:space="preserve"> PAGEREF _Toc486584184 \h </w:instrText>
            </w:r>
            <w:r w:rsidR="00EE06DD">
              <w:rPr>
                <w:noProof/>
                <w:webHidden/>
              </w:rPr>
            </w:r>
            <w:r w:rsidR="00EE06DD">
              <w:rPr>
                <w:noProof/>
                <w:webHidden/>
              </w:rPr>
              <w:fldChar w:fldCharType="separate"/>
            </w:r>
            <w:r w:rsidR="00570254">
              <w:rPr>
                <w:noProof/>
                <w:webHidden/>
              </w:rPr>
              <w:t>6</w:t>
            </w:r>
            <w:r w:rsidR="00EE06DD">
              <w:rPr>
                <w:noProof/>
                <w:webHidden/>
              </w:rPr>
              <w:fldChar w:fldCharType="end"/>
            </w:r>
          </w:hyperlink>
        </w:p>
        <w:p w14:paraId="4778AD4A" w14:textId="327C9543" w:rsidR="00EE06DD" w:rsidRDefault="00731A3D">
          <w:pPr>
            <w:pStyle w:val="TOC1"/>
            <w:tabs>
              <w:tab w:val="right" w:leader="dot" w:pos="10070"/>
            </w:tabs>
            <w:rPr>
              <w:rFonts w:asciiTheme="minorHAnsi" w:eastAsiaTheme="minorEastAsia" w:hAnsiTheme="minorHAnsi" w:cstheme="minorBidi"/>
              <w:noProof/>
              <w:lang w:bidi="ar-SA"/>
            </w:rPr>
          </w:pPr>
          <w:hyperlink w:anchor="_Toc486584185" w:history="1">
            <w:r w:rsidR="00EE06DD" w:rsidRPr="00597B10">
              <w:rPr>
                <w:rStyle w:val="Hyperlink"/>
                <w:noProof/>
              </w:rPr>
              <w:t>Location of Service (OP4005_LocationofService)</w:t>
            </w:r>
            <w:r w:rsidR="00EE06DD">
              <w:rPr>
                <w:noProof/>
                <w:webHidden/>
              </w:rPr>
              <w:tab/>
            </w:r>
            <w:r w:rsidR="00EE06DD">
              <w:rPr>
                <w:noProof/>
                <w:webHidden/>
              </w:rPr>
              <w:fldChar w:fldCharType="begin"/>
            </w:r>
            <w:r w:rsidR="00EE06DD">
              <w:rPr>
                <w:noProof/>
                <w:webHidden/>
              </w:rPr>
              <w:instrText xml:space="preserve"> PAGEREF _Toc486584185 \h </w:instrText>
            </w:r>
            <w:r w:rsidR="00EE06DD">
              <w:rPr>
                <w:noProof/>
                <w:webHidden/>
              </w:rPr>
            </w:r>
            <w:r w:rsidR="00EE06DD">
              <w:rPr>
                <w:noProof/>
                <w:webHidden/>
              </w:rPr>
              <w:fldChar w:fldCharType="separate"/>
            </w:r>
            <w:r w:rsidR="00570254">
              <w:rPr>
                <w:noProof/>
                <w:webHidden/>
              </w:rPr>
              <w:t>6</w:t>
            </w:r>
            <w:r w:rsidR="00EE06DD">
              <w:rPr>
                <w:noProof/>
                <w:webHidden/>
              </w:rPr>
              <w:fldChar w:fldCharType="end"/>
            </w:r>
          </w:hyperlink>
        </w:p>
        <w:p w14:paraId="7B9CCD3D" w14:textId="39A5E45D" w:rsidR="00EE06DD" w:rsidRDefault="00731A3D">
          <w:pPr>
            <w:pStyle w:val="TOC1"/>
            <w:tabs>
              <w:tab w:val="right" w:leader="dot" w:pos="10070"/>
            </w:tabs>
            <w:rPr>
              <w:rFonts w:asciiTheme="minorHAnsi" w:eastAsiaTheme="minorEastAsia" w:hAnsiTheme="minorHAnsi" w:cstheme="minorBidi"/>
              <w:noProof/>
              <w:lang w:bidi="ar-SA"/>
            </w:rPr>
          </w:pPr>
          <w:hyperlink w:anchor="_Toc486584186" w:history="1">
            <w:r w:rsidR="00EE06DD" w:rsidRPr="00597B10">
              <w:rPr>
                <w:rStyle w:val="Hyperlink"/>
                <w:noProof/>
              </w:rPr>
              <w:t>Hospital Specific Data Notes</w:t>
            </w:r>
            <w:r w:rsidR="00EE06DD">
              <w:rPr>
                <w:noProof/>
                <w:webHidden/>
              </w:rPr>
              <w:tab/>
            </w:r>
            <w:r w:rsidR="00EE06DD">
              <w:rPr>
                <w:noProof/>
                <w:webHidden/>
              </w:rPr>
              <w:fldChar w:fldCharType="begin"/>
            </w:r>
            <w:r w:rsidR="00EE06DD">
              <w:rPr>
                <w:noProof/>
                <w:webHidden/>
              </w:rPr>
              <w:instrText xml:space="preserve"> PAGEREF _Toc486584186 \h </w:instrText>
            </w:r>
            <w:r w:rsidR="00EE06DD">
              <w:rPr>
                <w:noProof/>
                <w:webHidden/>
              </w:rPr>
            </w:r>
            <w:r w:rsidR="00EE06DD">
              <w:rPr>
                <w:noProof/>
                <w:webHidden/>
              </w:rPr>
              <w:fldChar w:fldCharType="separate"/>
            </w:r>
            <w:r w:rsidR="00570254">
              <w:rPr>
                <w:noProof/>
                <w:webHidden/>
              </w:rPr>
              <w:t>6</w:t>
            </w:r>
            <w:r w:rsidR="00EE06DD">
              <w:rPr>
                <w:noProof/>
                <w:webHidden/>
              </w:rPr>
              <w:fldChar w:fldCharType="end"/>
            </w:r>
          </w:hyperlink>
        </w:p>
        <w:p w14:paraId="497AA9CD" w14:textId="29865BC3" w:rsidR="00EE06DD" w:rsidRDefault="00731A3D">
          <w:pPr>
            <w:pStyle w:val="TOC2"/>
            <w:tabs>
              <w:tab w:val="right" w:leader="dot" w:pos="10070"/>
            </w:tabs>
            <w:rPr>
              <w:rFonts w:asciiTheme="minorHAnsi" w:eastAsiaTheme="minorEastAsia" w:hAnsiTheme="minorHAnsi" w:cstheme="minorBidi"/>
              <w:noProof/>
              <w:lang w:bidi="ar-SA"/>
            </w:rPr>
          </w:pPr>
          <w:hyperlink w:anchor="_Toc486584187" w:history="1">
            <w:r w:rsidR="00EE06DD" w:rsidRPr="00597B10">
              <w:rPr>
                <w:rStyle w:val="Hyperlink"/>
                <w:noProof/>
              </w:rPr>
              <w:t>Inland Hospital -200041 (which is their Physician Practice)</w:t>
            </w:r>
            <w:r w:rsidR="00EE06DD">
              <w:rPr>
                <w:noProof/>
                <w:webHidden/>
              </w:rPr>
              <w:tab/>
            </w:r>
            <w:r w:rsidR="00EE06DD">
              <w:rPr>
                <w:noProof/>
                <w:webHidden/>
              </w:rPr>
              <w:fldChar w:fldCharType="begin"/>
            </w:r>
            <w:r w:rsidR="00EE06DD">
              <w:rPr>
                <w:noProof/>
                <w:webHidden/>
              </w:rPr>
              <w:instrText xml:space="preserve"> PAGEREF _Toc486584187 \h </w:instrText>
            </w:r>
            <w:r w:rsidR="00EE06DD">
              <w:rPr>
                <w:noProof/>
                <w:webHidden/>
              </w:rPr>
            </w:r>
            <w:r w:rsidR="00EE06DD">
              <w:rPr>
                <w:noProof/>
                <w:webHidden/>
              </w:rPr>
              <w:fldChar w:fldCharType="separate"/>
            </w:r>
            <w:r w:rsidR="00570254">
              <w:rPr>
                <w:noProof/>
                <w:webHidden/>
              </w:rPr>
              <w:t>6</w:t>
            </w:r>
            <w:r w:rsidR="00EE06DD">
              <w:rPr>
                <w:noProof/>
                <w:webHidden/>
              </w:rPr>
              <w:fldChar w:fldCharType="end"/>
            </w:r>
          </w:hyperlink>
        </w:p>
        <w:p w14:paraId="01D0F511" w14:textId="6FB7BCC0" w:rsidR="00EE06DD" w:rsidRDefault="00731A3D">
          <w:pPr>
            <w:pStyle w:val="TOC2"/>
            <w:tabs>
              <w:tab w:val="right" w:leader="dot" w:pos="10070"/>
            </w:tabs>
            <w:rPr>
              <w:rFonts w:asciiTheme="minorHAnsi" w:eastAsiaTheme="minorEastAsia" w:hAnsiTheme="minorHAnsi" w:cstheme="minorBidi"/>
              <w:noProof/>
              <w:lang w:bidi="ar-SA"/>
            </w:rPr>
          </w:pPr>
          <w:hyperlink w:anchor="_Toc486584188" w:history="1">
            <w:r w:rsidR="00EE06DD" w:rsidRPr="00597B10">
              <w:rPr>
                <w:rStyle w:val="Hyperlink"/>
                <w:noProof/>
              </w:rPr>
              <w:t>Mount Desert Island (MDI) Hospital - 200038</w:t>
            </w:r>
            <w:r w:rsidR="00EE06DD">
              <w:rPr>
                <w:noProof/>
                <w:webHidden/>
              </w:rPr>
              <w:tab/>
            </w:r>
            <w:r w:rsidR="00EE06DD">
              <w:rPr>
                <w:noProof/>
                <w:webHidden/>
              </w:rPr>
              <w:fldChar w:fldCharType="begin"/>
            </w:r>
            <w:r w:rsidR="00EE06DD">
              <w:rPr>
                <w:noProof/>
                <w:webHidden/>
              </w:rPr>
              <w:instrText xml:space="preserve"> PAGEREF _Toc486584188 \h </w:instrText>
            </w:r>
            <w:r w:rsidR="00EE06DD">
              <w:rPr>
                <w:noProof/>
                <w:webHidden/>
              </w:rPr>
            </w:r>
            <w:r w:rsidR="00EE06DD">
              <w:rPr>
                <w:noProof/>
                <w:webHidden/>
              </w:rPr>
              <w:fldChar w:fldCharType="separate"/>
            </w:r>
            <w:r w:rsidR="00570254">
              <w:rPr>
                <w:noProof/>
                <w:webHidden/>
              </w:rPr>
              <w:t>6</w:t>
            </w:r>
            <w:r w:rsidR="00EE06DD">
              <w:rPr>
                <w:noProof/>
                <w:webHidden/>
              </w:rPr>
              <w:fldChar w:fldCharType="end"/>
            </w:r>
          </w:hyperlink>
        </w:p>
        <w:p w14:paraId="48564D9D" w14:textId="196EBDA1" w:rsidR="00EE06DD" w:rsidRDefault="00731A3D">
          <w:pPr>
            <w:pStyle w:val="TOC1"/>
            <w:tabs>
              <w:tab w:val="right" w:leader="dot" w:pos="10070"/>
            </w:tabs>
            <w:rPr>
              <w:rFonts w:asciiTheme="minorHAnsi" w:eastAsiaTheme="minorEastAsia" w:hAnsiTheme="minorHAnsi" w:cstheme="minorBidi"/>
              <w:noProof/>
              <w:lang w:bidi="ar-SA"/>
            </w:rPr>
          </w:pPr>
          <w:hyperlink w:anchor="_Toc486584189" w:history="1">
            <w:r w:rsidR="00EE06DD" w:rsidRPr="00597B10">
              <w:rPr>
                <w:rStyle w:val="Hyperlink"/>
                <w:noProof/>
              </w:rPr>
              <w:t>Other Release Reports</w:t>
            </w:r>
            <w:r w:rsidR="00EE06DD">
              <w:rPr>
                <w:noProof/>
                <w:webHidden/>
              </w:rPr>
              <w:tab/>
            </w:r>
            <w:r w:rsidR="00EE06DD">
              <w:rPr>
                <w:noProof/>
                <w:webHidden/>
              </w:rPr>
              <w:fldChar w:fldCharType="begin"/>
            </w:r>
            <w:r w:rsidR="00EE06DD">
              <w:rPr>
                <w:noProof/>
                <w:webHidden/>
              </w:rPr>
              <w:instrText xml:space="preserve"> PAGEREF _Toc486584189 \h </w:instrText>
            </w:r>
            <w:r w:rsidR="00EE06DD">
              <w:rPr>
                <w:noProof/>
                <w:webHidden/>
              </w:rPr>
            </w:r>
            <w:r w:rsidR="00EE06DD">
              <w:rPr>
                <w:noProof/>
                <w:webHidden/>
              </w:rPr>
              <w:fldChar w:fldCharType="separate"/>
            </w:r>
            <w:r w:rsidR="00570254">
              <w:rPr>
                <w:noProof/>
                <w:webHidden/>
              </w:rPr>
              <w:t>6</w:t>
            </w:r>
            <w:r w:rsidR="00EE06DD">
              <w:rPr>
                <w:noProof/>
                <w:webHidden/>
              </w:rPr>
              <w:fldChar w:fldCharType="end"/>
            </w:r>
          </w:hyperlink>
        </w:p>
        <w:p w14:paraId="2A1F138C" w14:textId="566A2808" w:rsidR="00B47C57" w:rsidRDefault="00B47C57" w:rsidP="006A528A">
          <w:pPr>
            <w:pStyle w:val="TOC1"/>
            <w:tabs>
              <w:tab w:val="right" w:leader="dot" w:pos="9350"/>
            </w:tabs>
          </w:pPr>
          <w:r>
            <w:rPr>
              <w:b/>
              <w:bCs/>
              <w:noProof/>
            </w:rPr>
            <w:fldChar w:fldCharType="end"/>
          </w:r>
        </w:p>
      </w:sdtContent>
    </w:sdt>
    <w:p w14:paraId="1126EC1B" w14:textId="77777777" w:rsidR="0067020A" w:rsidRDefault="0067020A" w:rsidP="009C497C">
      <w:pPr>
        <w:pStyle w:val="Heading1"/>
        <w:sectPr w:rsidR="0067020A" w:rsidSect="00C21C3A">
          <w:headerReference w:type="default" r:id="rId16"/>
          <w:footerReference w:type="default" r:id="rId17"/>
          <w:pgSz w:w="12240" w:h="15840"/>
          <w:pgMar w:top="1440" w:right="1080" w:bottom="1440" w:left="1080" w:header="720" w:footer="390" w:gutter="0"/>
          <w:cols w:space="720"/>
          <w:docGrid w:linePitch="360"/>
        </w:sectPr>
      </w:pPr>
    </w:p>
    <w:p w14:paraId="5BC0390E" w14:textId="46BAC886" w:rsidR="009C497C" w:rsidRDefault="009C497C" w:rsidP="009C497C">
      <w:pPr>
        <w:pStyle w:val="Heading1"/>
      </w:pPr>
      <w:bookmarkStart w:id="11" w:name="_Toc486584176"/>
      <w:r>
        <w:lastRenderedPageBreak/>
        <w:t>Data Layout/Format</w:t>
      </w:r>
      <w:bookmarkEnd w:id="8"/>
      <w:bookmarkEnd w:id="11"/>
    </w:p>
    <w:p w14:paraId="73907A1C" w14:textId="663B1787" w:rsidR="007B7C27" w:rsidRDefault="009C497C" w:rsidP="009C497C">
      <w:r>
        <w:t xml:space="preserve">The </w:t>
      </w:r>
      <w:r w:rsidR="00020C21">
        <w:t>E</w:t>
      </w:r>
      <w:r>
        <w:t xml:space="preserve">xcel document "Outpatient Level II Base Layout" provides a detailed description of the </w:t>
      </w:r>
      <w:r w:rsidR="007262FF">
        <w:t>data layout. T</w:t>
      </w:r>
      <w:r>
        <w:t>he MHDO hospital outpatient data release includes ICD-10 data elements. In general, records with discharge dates before 10/1/2015 used ICD-9 data elements while those discharged on or after this date used the new ICD-10 data elements. Note:  ICD-9 and ICD-10 data elements are stored in different fields. For instance, the ICD-9 principal di</w:t>
      </w:r>
      <w:r w:rsidR="006F2C0E">
        <w:t>agnosis is stored in the field O</w:t>
      </w:r>
      <w:r>
        <w:t xml:space="preserve">P7004_PrincipalDiagnosisCode while the ICD-10 version is stored in </w:t>
      </w:r>
      <w:r w:rsidR="006F2C0E">
        <w:t>O</w:t>
      </w:r>
      <w:r>
        <w:t xml:space="preserve">P7104_PrincipalDiagnosis. </w:t>
      </w:r>
    </w:p>
    <w:p w14:paraId="7859BC87" w14:textId="15BA4FE5" w:rsidR="009C497C" w:rsidRDefault="009C497C" w:rsidP="009C497C">
      <w:r>
        <w:t xml:space="preserve">Whenever possible, data elements are prefixed with the data element name from the input layout specified in Rule Chapter 241, </w:t>
      </w:r>
      <w:r w:rsidRPr="002E5495">
        <w:t>Uniform Reporting System for Hospital Inpatient Data Sets and Hospital Outpatient Data Sets</w:t>
      </w:r>
      <w:r>
        <w:t>, which provides additional details on the derivation of each element in Appendix B-2 (</w:t>
      </w:r>
      <w:hyperlink r:id="rId18" w:history="1">
        <w:r w:rsidRPr="00056158">
          <w:rPr>
            <w:rStyle w:val="Hyperlink"/>
          </w:rPr>
          <w:t>https://mhdo.maine.gov/_finalStatutesRules/Chapter%20241_151122.doc</w:t>
        </w:r>
      </w:hyperlink>
      <w:r>
        <w:t xml:space="preserve">). </w:t>
      </w:r>
    </w:p>
    <w:p w14:paraId="266B91DC" w14:textId="4BE89E56" w:rsidR="00D143BE" w:rsidRPr="00CC10B1" w:rsidRDefault="00D143BE" w:rsidP="00CC10B1">
      <w:pPr>
        <w:pStyle w:val="Heading2"/>
      </w:pPr>
      <w:bookmarkStart w:id="12" w:name="_Toc486584177"/>
      <w:r w:rsidRPr="00CC10B1">
        <w:t>Value Add Fields</w:t>
      </w:r>
      <w:bookmarkEnd w:id="12"/>
    </w:p>
    <w:p w14:paraId="275A291E" w14:textId="77777777" w:rsidR="006A528A" w:rsidRDefault="009C497C">
      <w:r>
        <w:t xml:space="preserve">Value add fields that are not directly mapped from the input layout are prefixed with identifiers that begin with 4 alphabetic characters, to allow easy differentiation. For example, the patient age, which is calculated using date of birth and the admission/start of care date, is found under the field name </w:t>
      </w:r>
      <w:r w:rsidR="006F2C0E">
        <w:t>O</w:t>
      </w:r>
      <w:r w:rsidRPr="002E5495">
        <w:t>PMVA21_AGE</w:t>
      </w:r>
      <w:r>
        <w:t>.</w:t>
      </w:r>
    </w:p>
    <w:p w14:paraId="755F910B" w14:textId="0508E867" w:rsidR="00C543A6" w:rsidRPr="00B37719" w:rsidRDefault="00C543A6" w:rsidP="00EB37B8">
      <w:pPr>
        <w:pStyle w:val="Heading2"/>
      </w:pPr>
      <w:bookmarkStart w:id="13" w:name="_Toc486584178"/>
      <w:r w:rsidRPr="00B37719">
        <w:t>Default Values</w:t>
      </w:r>
      <w:bookmarkEnd w:id="13"/>
    </w:p>
    <w:p w14:paraId="3BD4A7F0" w14:textId="7FBC1A07" w:rsidR="000423DA" w:rsidRDefault="00C543A6" w:rsidP="000423DA">
      <w:r w:rsidRPr="00B37719">
        <w:t xml:space="preserve">Effective with the implementation of MHDO’s Rule Chapter 120 –Release of Data to the Public, </w:t>
      </w:r>
      <w:r w:rsidR="00B958AA">
        <w:t>by</w:t>
      </w:r>
      <w:r w:rsidRPr="00B37719">
        <w:t xml:space="preserve"> default</w:t>
      </w:r>
      <w:r w:rsidR="00B958AA">
        <w:t>,</w:t>
      </w:r>
      <w:r w:rsidRPr="00B37719">
        <w:t xml:space="preserve"> data releases will include patient county and age.</w:t>
      </w:r>
      <w:r w:rsidR="00B958AA">
        <w:t xml:space="preserve"> Patient city, Z</w:t>
      </w:r>
      <w:r w:rsidR="00570254">
        <w:t>ip</w:t>
      </w:r>
      <w:r w:rsidR="00B958AA">
        <w:t xml:space="preserve"> </w:t>
      </w:r>
      <w:r w:rsidR="00570254">
        <w:t>c</w:t>
      </w:r>
      <w:r w:rsidR="00B958AA">
        <w:t xml:space="preserve">ode and </w:t>
      </w:r>
      <w:r w:rsidR="00570254">
        <w:t>d</w:t>
      </w:r>
      <w:r w:rsidR="00B958AA">
        <w:t xml:space="preserve">ate of </w:t>
      </w:r>
      <w:r w:rsidR="00570254">
        <w:t>b</w:t>
      </w:r>
      <w:r w:rsidR="00B958AA">
        <w:t>irth will require special justification for inclusion.</w:t>
      </w:r>
      <w:r w:rsidRPr="00B37719">
        <w:t xml:space="preserve">  </w:t>
      </w:r>
      <w:r w:rsidR="0067020A">
        <w:t xml:space="preserve"> </w:t>
      </w:r>
    </w:p>
    <w:p w14:paraId="38657C88" w14:textId="25C98B32" w:rsidR="00982263" w:rsidRDefault="00BF1EF5" w:rsidP="00982263">
      <w:pPr>
        <w:pStyle w:val="Heading1"/>
      </w:pPr>
      <w:bookmarkStart w:id="14" w:name="_Toc480453444"/>
      <w:bookmarkStart w:id="15" w:name="_Toc486584179"/>
      <w:r>
        <w:t>Facility</w:t>
      </w:r>
      <w:r w:rsidR="000423DA">
        <w:t xml:space="preserve"> Information</w:t>
      </w:r>
      <w:bookmarkEnd w:id="14"/>
      <w:bookmarkEnd w:id="15"/>
    </w:p>
    <w:p w14:paraId="005543FB" w14:textId="459A1264" w:rsidR="002E5B04" w:rsidRDefault="006A528A" w:rsidP="003604CA">
      <w:r>
        <w:t xml:space="preserve">The table below contains information about the </w:t>
      </w:r>
      <w:r w:rsidR="00830DCB">
        <w:t xml:space="preserve">hospitals </w:t>
      </w:r>
      <w:r>
        <w:t>included in the 201</w:t>
      </w:r>
      <w:r w:rsidR="007262FF">
        <w:t>6</w:t>
      </w:r>
      <w:r>
        <w:t xml:space="preserve"> Outpatient release. </w:t>
      </w:r>
      <w:r w:rsidR="002E5B04">
        <w:t>Of the 39 hospitals, 2</w:t>
      </w:r>
      <w:r w:rsidR="00EE06DD">
        <w:t>6</w:t>
      </w:r>
      <w:r w:rsidR="002E5B04">
        <w:t xml:space="preserve"> submit data for </w:t>
      </w:r>
      <w:r w:rsidR="000D47A3">
        <w:t>p</w:t>
      </w:r>
      <w:r w:rsidR="000D47A3" w:rsidRPr="000D47A3">
        <w:t>hysician practice</w:t>
      </w:r>
      <w:r w:rsidR="000D47A3">
        <w:t>s</w:t>
      </w:r>
      <w:r w:rsidR="002E5B04">
        <w:t xml:space="preserve">. </w:t>
      </w:r>
      <w:r w:rsidR="00560BEC">
        <w:t xml:space="preserve">Details in the </w:t>
      </w:r>
      <w:r w:rsidR="00E5292D">
        <w:t xml:space="preserve">table include the Hospital Name, Type, MHDO Hospital ID, the affiliated Hospital System (if applicable) and </w:t>
      </w:r>
      <w:r w:rsidR="00EE06DD">
        <w:t>whether</w:t>
      </w:r>
      <w:r w:rsidR="00E5292D">
        <w:t xml:space="preserve"> it submits Physician Practice data. </w:t>
      </w:r>
    </w:p>
    <w:tbl>
      <w:tblPr>
        <w:tblStyle w:val="LightList2"/>
        <w:tblW w:w="10520" w:type="dxa"/>
        <w:jc w:val="center"/>
        <w:tblLook w:val="04A0" w:firstRow="1" w:lastRow="0" w:firstColumn="1" w:lastColumn="0" w:noHBand="0" w:noVBand="1"/>
      </w:tblPr>
      <w:tblGrid>
        <w:gridCol w:w="3770"/>
        <w:gridCol w:w="2430"/>
        <w:gridCol w:w="1440"/>
        <w:gridCol w:w="1530"/>
        <w:gridCol w:w="1350"/>
      </w:tblGrid>
      <w:tr w:rsidR="007648D4" w:rsidRPr="00F20B0D" w14:paraId="6737221F" w14:textId="77777777" w:rsidTr="00BF1EF5">
        <w:trPr>
          <w:cnfStyle w:val="100000000000" w:firstRow="1" w:lastRow="0" w:firstColumn="0" w:lastColumn="0" w:oddVBand="0" w:evenVBand="0" w:oddHBand="0" w:evenHBand="0" w:firstRowFirstColumn="0" w:firstRowLastColumn="0" w:lastRowFirstColumn="0" w:lastRowLastColumn="0"/>
          <w:trHeight w:val="592"/>
          <w:tblHeader/>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689D786" w14:textId="67709C67" w:rsidR="007648D4" w:rsidRPr="00F20B0D" w:rsidRDefault="00F0600F" w:rsidP="00F0600F">
            <w:pPr>
              <w:rPr>
                <w:rFonts w:eastAsia="Times New Roman" w:cstheme="majorHAnsi"/>
                <w:sz w:val="20"/>
                <w:lang w:bidi="ar-SA"/>
              </w:rPr>
            </w:pPr>
            <w:r>
              <w:rPr>
                <w:rFonts w:eastAsia="Times New Roman" w:cstheme="majorHAnsi"/>
                <w:sz w:val="20"/>
                <w:lang w:bidi="ar-SA"/>
              </w:rPr>
              <w:t>Hospital</w:t>
            </w:r>
            <w:r w:rsidR="007648D4" w:rsidRPr="00F20B0D">
              <w:rPr>
                <w:rFonts w:eastAsia="Times New Roman" w:cstheme="majorHAnsi"/>
                <w:sz w:val="20"/>
                <w:lang w:bidi="ar-SA"/>
              </w:rPr>
              <w:t xml:space="preserve"> Name</w:t>
            </w:r>
          </w:p>
        </w:tc>
        <w:tc>
          <w:tcPr>
            <w:tcW w:w="2430" w:type="dxa"/>
            <w:noWrap/>
            <w:hideMark/>
          </w:tcPr>
          <w:p w14:paraId="711DF343" w14:textId="42A7846E" w:rsidR="007648D4" w:rsidRPr="00F20B0D" w:rsidRDefault="00F0600F"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Pr>
                <w:rFonts w:eastAsia="Times New Roman" w:cstheme="majorHAnsi"/>
                <w:sz w:val="20"/>
                <w:lang w:bidi="ar-SA"/>
              </w:rPr>
              <w:t>Hospital/</w:t>
            </w:r>
            <w:r w:rsidR="007648D4" w:rsidRPr="00F20B0D">
              <w:rPr>
                <w:rFonts w:eastAsia="Times New Roman" w:cstheme="majorHAnsi"/>
                <w:sz w:val="20"/>
                <w:lang w:bidi="ar-SA"/>
              </w:rPr>
              <w:t>Facility Type</w:t>
            </w:r>
          </w:p>
        </w:tc>
        <w:tc>
          <w:tcPr>
            <w:tcW w:w="1440" w:type="dxa"/>
            <w:noWrap/>
            <w:hideMark/>
          </w:tcPr>
          <w:p w14:paraId="250A4B66" w14:textId="5CB196F0" w:rsidR="007648D4" w:rsidRPr="00F20B0D" w:rsidRDefault="007648D4" w:rsidP="00F0600F">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 xml:space="preserve">MHDO </w:t>
            </w:r>
            <w:r w:rsidR="00F0600F">
              <w:rPr>
                <w:rFonts w:eastAsia="Times New Roman" w:cstheme="majorHAnsi"/>
                <w:sz w:val="20"/>
                <w:lang w:bidi="ar-SA"/>
              </w:rPr>
              <w:t>Hospital</w:t>
            </w:r>
            <w:r w:rsidRPr="00F20B0D">
              <w:rPr>
                <w:rFonts w:eastAsia="Times New Roman" w:cstheme="majorHAnsi"/>
                <w:sz w:val="20"/>
                <w:lang w:bidi="ar-SA"/>
              </w:rPr>
              <w:t xml:space="preserve"> ID</w:t>
            </w:r>
          </w:p>
        </w:tc>
        <w:tc>
          <w:tcPr>
            <w:tcW w:w="1530" w:type="dxa"/>
            <w:noWrap/>
            <w:hideMark/>
          </w:tcPr>
          <w:p w14:paraId="16FB5DDA" w14:textId="77777777" w:rsidR="007648D4" w:rsidRDefault="007648D4"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Hospital</w:t>
            </w:r>
          </w:p>
          <w:p w14:paraId="444C26D9" w14:textId="77777777" w:rsidR="007648D4" w:rsidRPr="00F20B0D" w:rsidRDefault="007648D4" w:rsidP="0067020A">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sidRPr="00F20B0D">
              <w:rPr>
                <w:rFonts w:eastAsia="Times New Roman" w:cstheme="majorHAnsi"/>
                <w:sz w:val="20"/>
                <w:lang w:bidi="ar-SA"/>
              </w:rPr>
              <w:t>System</w:t>
            </w:r>
          </w:p>
        </w:tc>
        <w:tc>
          <w:tcPr>
            <w:tcW w:w="1350" w:type="dxa"/>
          </w:tcPr>
          <w:p w14:paraId="387B2494" w14:textId="33BA256D" w:rsidR="007648D4" w:rsidRPr="00F20B0D" w:rsidRDefault="007648D4" w:rsidP="00F0600F">
            <w:pPr>
              <w:cnfStyle w:val="100000000000" w:firstRow="1" w:lastRow="0" w:firstColumn="0" w:lastColumn="0" w:oddVBand="0" w:evenVBand="0" w:oddHBand="0" w:evenHBand="0" w:firstRowFirstColumn="0" w:firstRowLastColumn="0" w:lastRowFirstColumn="0" w:lastRowLastColumn="0"/>
              <w:rPr>
                <w:rFonts w:eastAsia="Times New Roman" w:cstheme="majorHAnsi"/>
                <w:sz w:val="20"/>
                <w:lang w:bidi="ar-SA"/>
              </w:rPr>
            </w:pPr>
            <w:r>
              <w:rPr>
                <w:rFonts w:eastAsia="Times New Roman" w:cstheme="majorHAnsi"/>
                <w:sz w:val="20"/>
                <w:lang w:bidi="ar-SA"/>
              </w:rPr>
              <w:t xml:space="preserve">Physician </w:t>
            </w:r>
            <w:r w:rsidR="00F0600F">
              <w:rPr>
                <w:rFonts w:eastAsia="Times New Roman" w:cstheme="majorHAnsi"/>
                <w:sz w:val="20"/>
                <w:lang w:bidi="ar-SA"/>
              </w:rPr>
              <w:t>Practices</w:t>
            </w:r>
          </w:p>
        </w:tc>
      </w:tr>
      <w:tr w:rsidR="007648D4" w:rsidRPr="00F20B0D" w14:paraId="3636F7D2"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924EFBB"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Acadia Hospital</w:t>
            </w:r>
          </w:p>
        </w:tc>
        <w:tc>
          <w:tcPr>
            <w:tcW w:w="2430" w:type="dxa"/>
            <w:noWrap/>
            <w:hideMark/>
          </w:tcPr>
          <w:p w14:paraId="290DA51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Private Psych Hospital</w:t>
            </w:r>
          </w:p>
        </w:tc>
        <w:tc>
          <w:tcPr>
            <w:tcW w:w="1440" w:type="dxa"/>
            <w:noWrap/>
            <w:hideMark/>
          </w:tcPr>
          <w:p w14:paraId="0B821F46"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200004</w:t>
            </w:r>
          </w:p>
        </w:tc>
        <w:tc>
          <w:tcPr>
            <w:tcW w:w="1530" w:type="dxa"/>
            <w:noWrap/>
            <w:hideMark/>
          </w:tcPr>
          <w:p w14:paraId="19F66659"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1CC1145D"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52ADFA38"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5CE0A6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Blue Hill Memorial Hospital</w:t>
            </w:r>
          </w:p>
        </w:tc>
        <w:tc>
          <w:tcPr>
            <w:tcW w:w="2430" w:type="dxa"/>
            <w:noWrap/>
            <w:hideMark/>
          </w:tcPr>
          <w:p w14:paraId="7C730150"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630654DE"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200051</w:t>
            </w:r>
          </w:p>
        </w:tc>
        <w:tc>
          <w:tcPr>
            <w:tcW w:w="1530" w:type="dxa"/>
            <w:noWrap/>
            <w:hideMark/>
          </w:tcPr>
          <w:p w14:paraId="04F2BDC4"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6F66B801"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3EF4D83F"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76519EC"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Bridgton Hospital</w:t>
            </w:r>
          </w:p>
        </w:tc>
        <w:tc>
          <w:tcPr>
            <w:tcW w:w="2430" w:type="dxa"/>
            <w:noWrap/>
            <w:hideMark/>
          </w:tcPr>
          <w:p w14:paraId="7CA05BEE"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2EF3BA9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200007</w:t>
            </w:r>
          </w:p>
        </w:tc>
        <w:tc>
          <w:tcPr>
            <w:tcW w:w="1530" w:type="dxa"/>
            <w:noWrap/>
            <w:hideMark/>
          </w:tcPr>
          <w:p w14:paraId="5748FEF4"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350" w:type="dxa"/>
          </w:tcPr>
          <w:p w14:paraId="2669ABE9"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2BD56830"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218B11E"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Calais Regional Hospital</w:t>
            </w:r>
          </w:p>
        </w:tc>
        <w:tc>
          <w:tcPr>
            <w:tcW w:w="2430" w:type="dxa"/>
            <w:noWrap/>
            <w:hideMark/>
          </w:tcPr>
          <w:p w14:paraId="184FA9A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432B8E9B"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200055</w:t>
            </w:r>
          </w:p>
        </w:tc>
        <w:tc>
          <w:tcPr>
            <w:tcW w:w="1530" w:type="dxa"/>
            <w:noWrap/>
            <w:hideMark/>
          </w:tcPr>
          <w:p w14:paraId="790AB994"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2B7E6AD6"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6946C0AC"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50AC81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Cary Medical Center</w:t>
            </w:r>
          </w:p>
        </w:tc>
        <w:tc>
          <w:tcPr>
            <w:tcW w:w="2430" w:type="dxa"/>
            <w:noWrap/>
            <w:hideMark/>
          </w:tcPr>
          <w:p w14:paraId="79ABCFB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4F4D38E9"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200031</w:t>
            </w:r>
          </w:p>
        </w:tc>
        <w:tc>
          <w:tcPr>
            <w:tcW w:w="1530" w:type="dxa"/>
            <w:noWrap/>
            <w:hideMark/>
          </w:tcPr>
          <w:p w14:paraId="608D25C6"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21EF02AF"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6EED9D5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A5A832A"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Central Maine Medical Center</w:t>
            </w:r>
          </w:p>
        </w:tc>
        <w:tc>
          <w:tcPr>
            <w:tcW w:w="2430" w:type="dxa"/>
            <w:noWrap/>
            <w:hideMark/>
          </w:tcPr>
          <w:p w14:paraId="5D66C5B0"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4ABACC3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200024</w:t>
            </w:r>
          </w:p>
        </w:tc>
        <w:tc>
          <w:tcPr>
            <w:tcW w:w="1530" w:type="dxa"/>
            <w:noWrap/>
            <w:hideMark/>
          </w:tcPr>
          <w:p w14:paraId="7B38A381"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350" w:type="dxa"/>
          </w:tcPr>
          <w:p w14:paraId="46E58A0B"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41A52F65"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2CB9E82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Charles A. Dean Memorial Hospital</w:t>
            </w:r>
          </w:p>
        </w:tc>
        <w:tc>
          <w:tcPr>
            <w:tcW w:w="2430" w:type="dxa"/>
            <w:noWrap/>
            <w:hideMark/>
          </w:tcPr>
          <w:p w14:paraId="730CCA9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4CC5885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200023</w:t>
            </w:r>
          </w:p>
        </w:tc>
        <w:tc>
          <w:tcPr>
            <w:tcW w:w="1530" w:type="dxa"/>
            <w:noWrap/>
            <w:hideMark/>
          </w:tcPr>
          <w:p w14:paraId="510CE233"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764EA1E1"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1194BB5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9181CD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Dorothea Dix Psychiatric Center</w:t>
            </w:r>
          </w:p>
        </w:tc>
        <w:tc>
          <w:tcPr>
            <w:tcW w:w="2430" w:type="dxa"/>
            <w:noWrap/>
            <w:hideMark/>
          </w:tcPr>
          <w:p w14:paraId="2D184F0F"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State Psych Hospital</w:t>
            </w:r>
          </w:p>
        </w:tc>
        <w:tc>
          <w:tcPr>
            <w:tcW w:w="1440" w:type="dxa"/>
            <w:noWrap/>
            <w:hideMark/>
          </w:tcPr>
          <w:p w14:paraId="189DC732"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200057</w:t>
            </w:r>
          </w:p>
        </w:tc>
        <w:tc>
          <w:tcPr>
            <w:tcW w:w="1530" w:type="dxa"/>
            <w:noWrap/>
            <w:hideMark/>
          </w:tcPr>
          <w:p w14:paraId="77EF8D59"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3C0E7469"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51D774A2"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1E387E5"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Down East Community Hospital</w:t>
            </w:r>
          </w:p>
        </w:tc>
        <w:tc>
          <w:tcPr>
            <w:tcW w:w="2430" w:type="dxa"/>
            <w:noWrap/>
            <w:hideMark/>
          </w:tcPr>
          <w:p w14:paraId="60E111C3"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3573612C"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200027</w:t>
            </w:r>
          </w:p>
        </w:tc>
        <w:tc>
          <w:tcPr>
            <w:tcW w:w="1530" w:type="dxa"/>
            <w:noWrap/>
            <w:hideMark/>
          </w:tcPr>
          <w:p w14:paraId="2663AE13"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5919E79E"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0EF7C52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1A25BB1"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Eastern Maine Medical Center</w:t>
            </w:r>
          </w:p>
        </w:tc>
        <w:tc>
          <w:tcPr>
            <w:tcW w:w="2430" w:type="dxa"/>
            <w:noWrap/>
            <w:hideMark/>
          </w:tcPr>
          <w:p w14:paraId="5CA48445"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2E732548"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200033</w:t>
            </w:r>
          </w:p>
        </w:tc>
        <w:tc>
          <w:tcPr>
            <w:tcW w:w="1530" w:type="dxa"/>
            <w:noWrap/>
            <w:hideMark/>
          </w:tcPr>
          <w:p w14:paraId="126A094F"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08F3E07D"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59841855"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252FCF3"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Franklin Memorial Hospital</w:t>
            </w:r>
          </w:p>
        </w:tc>
        <w:tc>
          <w:tcPr>
            <w:tcW w:w="2430" w:type="dxa"/>
            <w:noWrap/>
            <w:hideMark/>
          </w:tcPr>
          <w:p w14:paraId="54BECE51"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36FDE3AD"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200037</w:t>
            </w:r>
          </w:p>
        </w:tc>
        <w:tc>
          <w:tcPr>
            <w:tcW w:w="1530" w:type="dxa"/>
            <w:noWrap/>
            <w:hideMark/>
          </w:tcPr>
          <w:p w14:paraId="45142D0D" w14:textId="462B05E4" w:rsidR="007648D4" w:rsidRPr="00F20B0D" w:rsidRDefault="008235BC"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r>
              <w:rPr>
                <w:rFonts w:eastAsia="Times New Roman" w:cstheme="majorHAnsi"/>
                <w:sz w:val="20"/>
                <w:szCs w:val="20"/>
                <w:lang w:bidi="ar-SA"/>
              </w:rPr>
              <w:t>MaineHealth</w:t>
            </w:r>
          </w:p>
        </w:tc>
        <w:tc>
          <w:tcPr>
            <w:tcW w:w="1350" w:type="dxa"/>
          </w:tcPr>
          <w:p w14:paraId="32113752"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1572C92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BA66306"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lastRenderedPageBreak/>
              <w:t>Houlton Regional Hospital</w:t>
            </w:r>
          </w:p>
        </w:tc>
        <w:tc>
          <w:tcPr>
            <w:tcW w:w="2430" w:type="dxa"/>
            <w:noWrap/>
            <w:hideMark/>
          </w:tcPr>
          <w:p w14:paraId="7931B77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03584BB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200026</w:t>
            </w:r>
          </w:p>
        </w:tc>
        <w:tc>
          <w:tcPr>
            <w:tcW w:w="1530" w:type="dxa"/>
            <w:noWrap/>
            <w:hideMark/>
          </w:tcPr>
          <w:p w14:paraId="6D5D6C24"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340A97EA"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65630182"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F9B61D0"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Inland Hospital</w:t>
            </w:r>
          </w:p>
        </w:tc>
        <w:tc>
          <w:tcPr>
            <w:tcW w:w="2430" w:type="dxa"/>
            <w:noWrap/>
            <w:hideMark/>
          </w:tcPr>
          <w:p w14:paraId="37044C71"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3AF569D6"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200041</w:t>
            </w:r>
          </w:p>
        </w:tc>
        <w:tc>
          <w:tcPr>
            <w:tcW w:w="1530" w:type="dxa"/>
            <w:noWrap/>
            <w:hideMark/>
          </w:tcPr>
          <w:p w14:paraId="73EA07F6"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744064AC"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72C9B270"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223DCF24"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LincolnHealth</w:t>
            </w:r>
          </w:p>
        </w:tc>
        <w:tc>
          <w:tcPr>
            <w:tcW w:w="2430" w:type="dxa"/>
            <w:noWrap/>
            <w:hideMark/>
          </w:tcPr>
          <w:p w14:paraId="384055AC"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172366CD"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201302</w:t>
            </w:r>
          </w:p>
        </w:tc>
        <w:tc>
          <w:tcPr>
            <w:tcW w:w="1530" w:type="dxa"/>
            <w:noWrap/>
            <w:hideMark/>
          </w:tcPr>
          <w:p w14:paraId="442B8C9B"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55BDF0BF"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07BED948"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ECF77D6"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Maine Coast Memorial Hospital</w:t>
            </w:r>
          </w:p>
        </w:tc>
        <w:tc>
          <w:tcPr>
            <w:tcW w:w="2430" w:type="dxa"/>
            <w:noWrap/>
            <w:hideMark/>
          </w:tcPr>
          <w:p w14:paraId="38351E0A"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68CE428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200050</w:t>
            </w:r>
          </w:p>
        </w:tc>
        <w:tc>
          <w:tcPr>
            <w:tcW w:w="1530" w:type="dxa"/>
            <w:noWrap/>
            <w:hideMark/>
          </w:tcPr>
          <w:p w14:paraId="4BDBB153"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462EAD6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54A9EA40"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FA24D9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Maine Medical Center</w:t>
            </w:r>
          </w:p>
        </w:tc>
        <w:tc>
          <w:tcPr>
            <w:tcW w:w="2430" w:type="dxa"/>
            <w:noWrap/>
            <w:hideMark/>
          </w:tcPr>
          <w:p w14:paraId="50884B30"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17B95166"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200009</w:t>
            </w:r>
          </w:p>
        </w:tc>
        <w:tc>
          <w:tcPr>
            <w:tcW w:w="1530" w:type="dxa"/>
            <w:noWrap/>
            <w:hideMark/>
          </w:tcPr>
          <w:p w14:paraId="3B746B2E"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7C40953B"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13F5E56B"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58C6FCC"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MaineGeneral Medical Center Augusta</w:t>
            </w:r>
          </w:p>
        </w:tc>
        <w:tc>
          <w:tcPr>
            <w:tcW w:w="2430" w:type="dxa"/>
            <w:noWrap/>
            <w:hideMark/>
          </w:tcPr>
          <w:p w14:paraId="47A990B8"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4F21B1BE"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200015</w:t>
            </w:r>
          </w:p>
        </w:tc>
        <w:tc>
          <w:tcPr>
            <w:tcW w:w="1530" w:type="dxa"/>
            <w:noWrap/>
            <w:hideMark/>
          </w:tcPr>
          <w:p w14:paraId="5AACAA2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2D07813E"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7C09C0B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B6EEEB2"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MaineGeneral Medical Center Waterville</w:t>
            </w:r>
          </w:p>
        </w:tc>
        <w:tc>
          <w:tcPr>
            <w:tcW w:w="2430" w:type="dxa"/>
            <w:shd w:val="clear" w:color="auto" w:fill="FFFFFF" w:themeFill="background1"/>
            <w:noWrap/>
            <w:hideMark/>
          </w:tcPr>
          <w:p w14:paraId="49C7FEAD"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Medical Center</w:t>
            </w:r>
          </w:p>
        </w:tc>
        <w:tc>
          <w:tcPr>
            <w:tcW w:w="1440" w:type="dxa"/>
            <w:noWrap/>
            <w:hideMark/>
          </w:tcPr>
          <w:p w14:paraId="18820ECA"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200039</w:t>
            </w:r>
          </w:p>
        </w:tc>
        <w:tc>
          <w:tcPr>
            <w:tcW w:w="1530" w:type="dxa"/>
            <w:noWrap/>
            <w:hideMark/>
          </w:tcPr>
          <w:p w14:paraId="507E09FD"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0E520801"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0F623B4C"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1D3308B8"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Mayo Regional Hospital</w:t>
            </w:r>
          </w:p>
        </w:tc>
        <w:tc>
          <w:tcPr>
            <w:tcW w:w="2430" w:type="dxa"/>
            <w:noWrap/>
            <w:hideMark/>
          </w:tcPr>
          <w:p w14:paraId="49E24566"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088D29A2"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200066</w:t>
            </w:r>
          </w:p>
        </w:tc>
        <w:tc>
          <w:tcPr>
            <w:tcW w:w="1530" w:type="dxa"/>
            <w:noWrap/>
            <w:hideMark/>
          </w:tcPr>
          <w:p w14:paraId="2A82DB9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792EB1A7"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6D3D7944"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6898E2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Mercy Hospital</w:t>
            </w:r>
          </w:p>
        </w:tc>
        <w:tc>
          <w:tcPr>
            <w:tcW w:w="2430" w:type="dxa"/>
            <w:noWrap/>
            <w:hideMark/>
          </w:tcPr>
          <w:p w14:paraId="26203DB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3DEBBE5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200008</w:t>
            </w:r>
          </w:p>
        </w:tc>
        <w:tc>
          <w:tcPr>
            <w:tcW w:w="1530" w:type="dxa"/>
            <w:noWrap/>
            <w:hideMark/>
          </w:tcPr>
          <w:p w14:paraId="17F1DFEE"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35287C8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 xml:space="preserve">Yes </w:t>
            </w:r>
          </w:p>
        </w:tc>
      </w:tr>
      <w:tr w:rsidR="007648D4" w:rsidRPr="00F20B0D" w14:paraId="01539C2B"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A621113"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Mid Coast Hospital</w:t>
            </w:r>
          </w:p>
        </w:tc>
        <w:tc>
          <w:tcPr>
            <w:tcW w:w="2430" w:type="dxa"/>
            <w:noWrap/>
            <w:hideMark/>
          </w:tcPr>
          <w:p w14:paraId="4F35EAF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62847A4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200044</w:t>
            </w:r>
          </w:p>
        </w:tc>
        <w:tc>
          <w:tcPr>
            <w:tcW w:w="1530" w:type="dxa"/>
            <w:noWrap/>
            <w:hideMark/>
          </w:tcPr>
          <w:p w14:paraId="0F548AA8"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395808BA"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0D7E8A03"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F9AD3DE"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Millinocket Regional Hospital</w:t>
            </w:r>
          </w:p>
        </w:tc>
        <w:tc>
          <w:tcPr>
            <w:tcW w:w="2430" w:type="dxa"/>
            <w:noWrap/>
            <w:hideMark/>
          </w:tcPr>
          <w:p w14:paraId="71BED8F8"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41968812"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200003</w:t>
            </w:r>
          </w:p>
        </w:tc>
        <w:tc>
          <w:tcPr>
            <w:tcW w:w="1530" w:type="dxa"/>
            <w:noWrap/>
            <w:hideMark/>
          </w:tcPr>
          <w:p w14:paraId="46EEFC9F"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595E30AF"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55280B30"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A813FCC"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Mount Desert Island Hospital</w:t>
            </w:r>
          </w:p>
        </w:tc>
        <w:tc>
          <w:tcPr>
            <w:tcW w:w="2430" w:type="dxa"/>
            <w:noWrap/>
            <w:hideMark/>
          </w:tcPr>
          <w:p w14:paraId="5B79637A"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5AEA2E83"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200038</w:t>
            </w:r>
          </w:p>
        </w:tc>
        <w:tc>
          <w:tcPr>
            <w:tcW w:w="1530" w:type="dxa"/>
            <w:noWrap/>
            <w:hideMark/>
          </w:tcPr>
          <w:p w14:paraId="650746B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633075E7" w14:textId="30FF9D5B" w:rsidR="007648D4" w:rsidRPr="00F20B0D" w:rsidRDefault="00EE06DD"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14DEE965"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7C421C55"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New England Rehabilitation Hospital</w:t>
            </w:r>
          </w:p>
        </w:tc>
        <w:tc>
          <w:tcPr>
            <w:tcW w:w="2430" w:type="dxa"/>
            <w:noWrap/>
            <w:hideMark/>
          </w:tcPr>
          <w:p w14:paraId="0F45D84D"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Rehab Hospital</w:t>
            </w:r>
          </w:p>
        </w:tc>
        <w:tc>
          <w:tcPr>
            <w:tcW w:w="1440" w:type="dxa"/>
            <w:noWrap/>
            <w:hideMark/>
          </w:tcPr>
          <w:p w14:paraId="0587B959"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200010</w:t>
            </w:r>
          </w:p>
        </w:tc>
        <w:tc>
          <w:tcPr>
            <w:tcW w:w="1530" w:type="dxa"/>
            <w:noWrap/>
            <w:hideMark/>
          </w:tcPr>
          <w:p w14:paraId="42DE47B9"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64726D7B"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3AF4BE8D"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6AC75C6"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Northern Maine Medical Center</w:t>
            </w:r>
          </w:p>
        </w:tc>
        <w:tc>
          <w:tcPr>
            <w:tcW w:w="2430" w:type="dxa"/>
            <w:noWrap/>
            <w:hideMark/>
          </w:tcPr>
          <w:p w14:paraId="612EFB9A"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62773882"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200052</w:t>
            </w:r>
          </w:p>
        </w:tc>
        <w:tc>
          <w:tcPr>
            <w:tcW w:w="1530" w:type="dxa"/>
            <w:noWrap/>
            <w:hideMark/>
          </w:tcPr>
          <w:p w14:paraId="12BFACD8"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5E56973C"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636F42B8"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A3EF453"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Pen Bay Medical Center</w:t>
            </w:r>
          </w:p>
        </w:tc>
        <w:tc>
          <w:tcPr>
            <w:tcW w:w="2430" w:type="dxa"/>
            <w:noWrap/>
            <w:hideMark/>
          </w:tcPr>
          <w:p w14:paraId="3C2FEA78"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1542E10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200063</w:t>
            </w:r>
          </w:p>
        </w:tc>
        <w:tc>
          <w:tcPr>
            <w:tcW w:w="1530" w:type="dxa"/>
            <w:noWrap/>
            <w:hideMark/>
          </w:tcPr>
          <w:p w14:paraId="41BF7E71" w14:textId="317FB6CA" w:rsidR="007648D4" w:rsidRPr="00F20B0D" w:rsidRDefault="008235BC"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6A62980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27DFF47E"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E5F888D"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Penobscot Valley Hospital</w:t>
            </w:r>
          </w:p>
        </w:tc>
        <w:tc>
          <w:tcPr>
            <w:tcW w:w="2430" w:type="dxa"/>
            <w:noWrap/>
            <w:hideMark/>
          </w:tcPr>
          <w:p w14:paraId="72065ECA"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796F55DA"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200062</w:t>
            </w:r>
          </w:p>
        </w:tc>
        <w:tc>
          <w:tcPr>
            <w:tcW w:w="1530" w:type="dxa"/>
            <w:noWrap/>
            <w:hideMark/>
          </w:tcPr>
          <w:p w14:paraId="3F3D90BE" w14:textId="047C596F"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p>
        </w:tc>
        <w:tc>
          <w:tcPr>
            <w:tcW w:w="1350" w:type="dxa"/>
          </w:tcPr>
          <w:p w14:paraId="37E6AF4D"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1BC7DDC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5B33F3E"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Redington-Fairview General Hospital</w:t>
            </w:r>
          </w:p>
        </w:tc>
        <w:tc>
          <w:tcPr>
            <w:tcW w:w="2430" w:type="dxa"/>
            <w:noWrap/>
            <w:hideMark/>
          </w:tcPr>
          <w:p w14:paraId="588E139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5D91D760"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200012</w:t>
            </w:r>
          </w:p>
        </w:tc>
        <w:tc>
          <w:tcPr>
            <w:tcW w:w="1530" w:type="dxa"/>
            <w:noWrap/>
            <w:hideMark/>
          </w:tcPr>
          <w:p w14:paraId="3F006A12"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0DF21979"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4FCB42FB"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D93ABDA"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Riverview Psychiatric Center</w:t>
            </w:r>
          </w:p>
        </w:tc>
        <w:tc>
          <w:tcPr>
            <w:tcW w:w="2430" w:type="dxa"/>
            <w:noWrap/>
            <w:hideMark/>
          </w:tcPr>
          <w:p w14:paraId="0534A982"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State Psych Hospital</w:t>
            </w:r>
          </w:p>
        </w:tc>
        <w:tc>
          <w:tcPr>
            <w:tcW w:w="1440" w:type="dxa"/>
            <w:noWrap/>
            <w:hideMark/>
          </w:tcPr>
          <w:p w14:paraId="5057958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200056</w:t>
            </w:r>
          </w:p>
        </w:tc>
        <w:tc>
          <w:tcPr>
            <w:tcW w:w="1530" w:type="dxa"/>
            <w:noWrap/>
            <w:hideMark/>
          </w:tcPr>
          <w:p w14:paraId="4B0F2EF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2089569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6731E8DD"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43D58182"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Rumford Hospital</w:t>
            </w:r>
          </w:p>
        </w:tc>
        <w:tc>
          <w:tcPr>
            <w:tcW w:w="2430" w:type="dxa"/>
            <w:noWrap/>
            <w:hideMark/>
          </w:tcPr>
          <w:p w14:paraId="70D62866"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62D8B88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200016</w:t>
            </w:r>
          </w:p>
        </w:tc>
        <w:tc>
          <w:tcPr>
            <w:tcW w:w="1530" w:type="dxa"/>
            <w:noWrap/>
            <w:hideMark/>
          </w:tcPr>
          <w:p w14:paraId="2F2C0D6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CMHC</w:t>
            </w:r>
          </w:p>
        </w:tc>
        <w:tc>
          <w:tcPr>
            <w:tcW w:w="1350" w:type="dxa"/>
          </w:tcPr>
          <w:p w14:paraId="480AF3A5"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16AE4C17"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0BF6405"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Sebasticook Valley Health</w:t>
            </w:r>
          </w:p>
        </w:tc>
        <w:tc>
          <w:tcPr>
            <w:tcW w:w="2430" w:type="dxa"/>
            <w:noWrap/>
            <w:hideMark/>
          </w:tcPr>
          <w:p w14:paraId="496CBF59"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6BF5A7A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200028</w:t>
            </w:r>
          </w:p>
        </w:tc>
        <w:tc>
          <w:tcPr>
            <w:tcW w:w="1530" w:type="dxa"/>
            <w:noWrap/>
            <w:hideMark/>
          </w:tcPr>
          <w:p w14:paraId="4A2C98D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2BEF4EC9"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0137B605"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7A9C461"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Southern Maine Health Care</w:t>
            </w:r>
          </w:p>
        </w:tc>
        <w:tc>
          <w:tcPr>
            <w:tcW w:w="2430" w:type="dxa"/>
            <w:noWrap/>
            <w:hideMark/>
          </w:tcPr>
          <w:p w14:paraId="06DF95A8"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4A7D0E65"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200019</w:t>
            </w:r>
          </w:p>
        </w:tc>
        <w:tc>
          <w:tcPr>
            <w:tcW w:w="1530" w:type="dxa"/>
            <w:noWrap/>
            <w:hideMark/>
          </w:tcPr>
          <w:p w14:paraId="3A9E13A8"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5D64DB2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7A6C91F1"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14E8B4C"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Spring Harbor Hospital</w:t>
            </w:r>
          </w:p>
        </w:tc>
        <w:tc>
          <w:tcPr>
            <w:tcW w:w="2430" w:type="dxa"/>
            <w:noWrap/>
            <w:hideMark/>
          </w:tcPr>
          <w:p w14:paraId="4D42C644"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Private Psych Hospital</w:t>
            </w:r>
          </w:p>
        </w:tc>
        <w:tc>
          <w:tcPr>
            <w:tcW w:w="1440" w:type="dxa"/>
            <w:noWrap/>
            <w:hideMark/>
          </w:tcPr>
          <w:p w14:paraId="15BCF3F9"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200067</w:t>
            </w:r>
          </w:p>
        </w:tc>
        <w:tc>
          <w:tcPr>
            <w:tcW w:w="1530" w:type="dxa"/>
            <w:noWrap/>
            <w:hideMark/>
          </w:tcPr>
          <w:p w14:paraId="0CE8660F"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4AA015AE"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0A112E4A"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3227D3AC"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St. Joseph Hospital</w:t>
            </w:r>
          </w:p>
        </w:tc>
        <w:tc>
          <w:tcPr>
            <w:tcW w:w="2430" w:type="dxa"/>
            <w:noWrap/>
            <w:hideMark/>
          </w:tcPr>
          <w:p w14:paraId="3CF0308C"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65833423"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200001</w:t>
            </w:r>
          </w:p>
        </w:tc>
        <w:tc>
          <w:tcPr>
            <w:tcW w:w="1530" w:type="dxa"/>
            <w:noWrap/>
            <w:hideMark/>
          </w:tcPr>
          <w:p w14:paraId="75741547"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sz w:val="20"/>
                <w:szCs w:val="20"/>
                <w:lang w:bidi="ar-SA"/>
              </w:rPr>
            </w:pPr>
          </w:p>
        </w:tc>
        <w:tc>
          <w:tcPr>
            <w:tcW w:w="1350" w:type="dxa"/>
          </w:tcPr>
          <w:p w14:paraId="01613A96"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4B49EE41"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50297D49"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St. Mary’s Regional Medical Center</w:t>
            </w:r>
          </w:p>
        </w:tc>
        <w:tc>
          <w:tcPr>
            <w:tcW w:w="2430" w:type="dxa"/>
            <w:noWrap/>
            <w:hideMark/>
          </w:tcPr>
          <w:p w14:paraId="62B84BE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534487C7"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200034</w:t>
            </w:r>
          </w:p>
        </w:tc>
        <w:tc>
          <w:tcPr>
            <w:tcW w:w="1530" w:type="dxa"/>
            <w:noWrap/>
            <w:hideMark/>
          </w:tcPr>
          <w:p w14:paraId="0719B33D"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7FFDEBBF"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No</w:t>
            </w:r>
          </w:p>
        </w:tc>
      </w:tr>
      <w:tr w:rsidR="007648D4" w:rsidRPr="00F20B0D" w14:paraId="3615363B"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E4614CB"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Stephens Memorial Hospital</w:t>
            </w:r>
          </w:p>
        </w:tc>
        <w:tc>
          <w:tcPr>
            <w:tcW w:w="2430" w:type="dxa"/>
            <w:noWrap/>
            <w:hideMark/>
          </w:tcPr>
          <w:p w14:paraId="1198A024"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27444A3D"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200032</w:t>
            </w:r>
          </w:p>
        </w:tc>
        <w:tc>
          <w:tcPr>
            <w:tcW w:w="1530" w:type="dxa"/>
            <w:noWrap/>
            <w:hideMark/>
          </w:tcPr>
          <w:p w14:paraId="01E0D2BE"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29016890"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33DEFE7D"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66CE3EB6"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The Aroostook Medical Center</w:t>
            </w:r>
          </w:p>
        </w:tc>
        <w:tc>
          <w:tcPr>
            <w:tcW w:w="2430" w:type="dxa"/>
            <w:noWrap/>
            <w:hideMark/>
          </w:tcPr>
          <w:p w14:paraId="1148BEB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2EC80F00"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200018</w:t>
            </w:r>
          </w:p>
        </w:tc>
        <w:tc>
          <w:tcPr>
            <w:tcW w:w="1530" w:type="dxa"/>
            <w:noWrap/>
            <w:hideMark/>
          </w:tcPr>
          <w:p w14:paraId="4BF43B28"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EMHS</w:t>
            </w:r>
          </w:p>
        </w:tc>
        <w:tc>
          <w:tcPr>
            <w:tcW w:w="1350" w:type="dxa"/>
          </w:tcPr>
          <w:p w14:paraId="738E444C"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544C5426" w14:textId="77777777" w:rsidTr="008E393D">
        <w:trPr>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CD5C406"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Waldo County General Hospital</w:t>
            </w:r>
          </w:p>
        </w:tc>
        <w:tc>
          <w:tcPr>
            <w:tcW w:w="2430" w:type="dxa"/>
            <w:noWrap/>
            <w:hideMark/>
          </w:tcPr>
          <w:p w14:paraId="7FCDE002"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Critical Access Hospital</w:t>
            </w:r>
          </w:p>
        </w:tc>
        <w:tc>
          <w:tcPr>
            <w:tcW w:w="1440" w:type="dxa"/>
            <w:noWrap/>
            <w:hideMark/>
          </w:tcPr>
          <w:p w14:paraId="1817B805"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200013</w:t>
            </w:r>
          </w:p>
        </w:tc>
        <w:tc>
          <w:tcPr>
            <w:tcW w:w="1530" w:type="dxa"/>
            <w:noWrap/>
            <w:hideMark/>
          </w:tcPr>
          <w:p w14:paraId="60FB6511"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Maine</w:t>
            </w:r>
            <w:r w:rsidRPr="00F20B0D">
              <w:rPr>
                <w:rFonts w:eastAsia="Times New Roman" w:cstheme="majorHAnsi"/>
                <w:color w:val="000000"/>
                <w:sz w:val="20"/>
                <w:lang w:bidi="ar-SA"/>
              </w:rPr>
              <w:t>Health</w:t>
            </w:r>
          </w:p>
        </w:tc>
        <w:tc>
          <w:tcPr>
            <w:tcW w:w="1350" w:type="dxa"/>
          </w:tcPr>
          <w:p w14:paraId="2761216F" w14:textId="77777777" w:rsidR="007648D4" w:rsidRPr="00F20B0D" w:rsidRDefault="007648D4" w:rsidP="0067020A">
            <w:pPr>
              <w:cnfStyle w:val="000000000000" w:firstRow="0" w:lastRow="0" w:firstColumn="0" w:lastColumn="0" w:oddVBand="0" w:evenVBand="0" w:oddHBand="0"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r w:rsidR="007648D4" w:rsidRPr="00F20B0D" w14:paraId="7284310B" w14:textId="77777777" w:rsidTr="008E39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70" w:type="dxa"/>
            <w:noWrap/>
            <w:hideMark/>
          </w:tcPr>
          <w:p w14:paraId="0F4511D2" w14:textId="77777777" w:rsidR="007648D4" w:rsidRPr="00F20B0D" w:rsidRDefault="007648D4" w:rsidP="0067020A">
            <w:pPr>
              <w:rPr>
                <w:rFonts w:eastAsia="Times New Roman" w:cstheme="majorHAnsi"/>
                <w:color w:val="000000"/>
                <w:sz w:val="20"/>
                <w:lang w:bidi="ar-SA"/>
              </w:rPr>
            </w:pPr>
            <w:r w:rsidRPr="00F20B0D">
              <w:rPr>
                <w:rFonts w:eastAsia="Times New Roman" w:cstheme="majorHAnsi"/>
                <w:color w:val="000000"/>
                <w:sz w:val="20"/>
                <w:lang w:bidi="ar-SA"/>
              </w:rPr>
              <w:t>York Hospital</w:t>
            </w:r>
          </w:p>
        </w:tc>
        <w:tc>
          <w:tcPr>
            <w:tcW w:w="2430" w:type="dxa"/>
            <w:noWrap/>
            <w:hideMark/>
          </w:tcPr>
          <w:p w14:paraId="67C95ADC"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Acute Care Hospital</w:t>
            </w:r>
          </w:p>
        </w:tc>
        <w:tc>
          <w:tcPr>
            <w:tcW w:w="1440" w:type="dxa"/>
            <w:noWrap/>
            <w:hideMark/>
          </w:tcPr>
          <w:p w14:paraId="32AFA541"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sidRPr="00F20B0D">
              <w:rPr>
                <w:rFonts w:eastAsia="Times New Roman" w:cstheme="majorHAnsi"/>
                <w:color w:val="000000"/>
                <w:sz w:val="20"/>
                <w:lang w:bidi="ar-SA"/>
              </w:rPr>
              <w:t>200020</w:t>
            </w:r>
          </w:p>
        </w:tc>
        <w:tc>
          <w:tcPr>
            <w:tcW w:w="1530" w:type="dxa"/>
            <w:noWrap/>
            <w:hideMark/>
          </w:tcPr>
          <w:p w14:paraId="176387B5"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sz w:val="20"/>
                <w:szCs w:val="20"/>
                <w:lang w:bidi="ar-SA"/>
              </w:rPr>
            </w:pPr>
          </w:p>
        </w:tc>
        <w:tc>
          <w:tcPr>
            <w:tcW w:w="1350" w:type="dxa"/>
          </w:tcPr>
          <w:p w14:paraId="6059DD1B" w14:textId="77777777" w:rsidR="007648D4" w:rsidRPr="00F20B0D" w:rsidRDefault="007648D4" w:rsidP="0067020A">
            <w:pPr>
              <w:cnfStyle w:val="000000100000" w:firstRow="0" w:lastRow="0" w:firstColumn="0" w:lastColumn="0" w:oddVBand="0" w:evenVBand="0" w:oddHBand="1" w:evenHBand="0" w:firstRowFirstColumn="0" w:firstRowLastColumn="0" w:lastRowFirstColumn="0" w:lastRowLastColumn="0"/>
              <w:rPr>
                <w:rFonts w:eastAsia="Times New Roman" w:cstheme="majorHAnsi"/>
                <w:color w:val="000000"/>
                <w:sz w:val="20"/>
                <w:lang w:bidi="ar-SA"/>
              </w:rPr>
            </w:pPr>
            <w:r>
              <w:rPr>
                <w:rFonts w:eastAsia="Times New Roman" w:cstheme="majorHAnsi"/>
                <w:color w:val="000000"/>
                <w:sz w:val="20"/>
                <w:lang w:bidi="ar-SA"/>
              </w:rPr>
              <w:t>Yes</w:t>
            </w:r>
          </w:p>
        </w:tc>
      </w:tr>
    </w:tbl>
    <w:p w14:paraId="65AA1EF6" w14:textId="77777777" w:rsidR="009C497C" w:rsidRDefault="009C497C" w:rsidP="009C497C">
      <w:pPr>
        <w:pStyle w:val="Heading1"/>
      </w:pPr>
      <w:bookmarkStart w:id="16" w:name="_Toc477521124"/>
      <w:bookmarkStart w:id="17" w:name="_Toc486584180"/>
      <w:r>
        <w:t>MHDO Assigned Payer Category Codes</w:t>
      </w:r>
      <w:bookmarkEnd w:id="16"/>
      <w:bookmarkEnd w:id="17"/>
    </w:p>
    <w:p w14:paraId="4A72B2DC" w14:textId="79D9C529" w:rsidR="009C497C" w:rsidRDefault="00560BEC" w:rsidP="009C497C">
      <w:r>
        <w:t xml:space="preserve">In </w:t>
      </w:r>
      <w:r w:rsidR="00D266C3">
        <w:t>2015,</w:t>
      </w:r>
      <w:r w:rsidR="009656B5" w:rsidRPr="009656B5">
        <w:t xml:space="preserve"> we updated </w:t>
      </w:r>
      <w:r>
        <w:t xml:space="preserve">the </w:t>
      </w:r>
      <w:r w:rsidR="009656B5" w:rsidRPr="009656B5">
        <w:t>MHDO assigned payer category codes based on conversations with the data user group. The codes ‘12’ Medicare Advantage and ‘00’ Unknown were added, while ‘05’ Blue Cross has been removed.  Blue Cross is now recoded as ‘06’ Commercial Carriers. In</w:t>
      </w:r>
      <w:r w:rsidR="009656B5">
        <w:t xml:space="preserve"> addition to the category codes</w:t>
      </w:r>
      <w:r w:rsidR="009656B5" w:rsidRPr="009656B5">
        <w:t>, we also include the National Association of Insurance Commissioners (NAIC) Payer Code and Payer Name as received on the encounter records. Payer Names are released if the name does not disclose an individual - over 90% of payer names are released.</w:t>
      </w:r>
    </w:p>
    <w:tbl>
      <w:tblPr>
        <w:tblStyle w:val="LightList1"/>
        <w:tblW w:w="10610" w:type="dxa"/>
        <w:tblLook w:val="04A0" w:firstRow="1" w:lastRow="0" w:firstColumn="1" w:lastColumn="0" w:noHBand="0" w:noVBand="1"/>
      </w:tblPr>
      <w:tblGrid>
        <w:gridCol w:w="1880"/>
        <w:gridCol w:w="3690"/>
        <w:gridCol w:w="5040"/>
      </w:tblGrid>
      <w:tr w:rsidR="009C497C" w:rsidRPr="00C564CC" w14:paraId="39DA1B9C" w14:textId="77777777" w:rsidTr="00CC55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D44868D" w14:textId="77777777" w:rsidR="009C497C" w:rsidRPr="00C564CC" w:rsidRDefault="009C497C" w:rsidP="00CC5577">
            <w:r>
              <w:rPr>
                <w:bCs w:val="0"/>
              </w:rPr>
              <w:lastRenderedPageBreak/>
              <w:t xml:space="preserve">MHDO Assigned Payer Category </w:t>
            </w:r>
            <w:r w:rsidRPr="00C564CC">
              <w:rPr>
                <w:bCs w:val="0"/>
              </w:rPr>
              <w:t>Code</w:t>
            </w:r>
          </w:p>
        </w:tc>
        <w:tc>
          <w:tcPr>
            <w:tcW w:w="3690" w:type="dxa"/>
            <w:noWrap/>
            <w:hideMark/>
          </w:tcPr>
          <w:p w14:paraId="38EAA6E4" w14:textId="77777777" w:rsidR="009C497C" w:rsidRPr="00C564CC" w:rsidRDefault="009C497C" w:rsidP="00CC5577">
            <w:pPr>
              <w:cnfStyle w:val="100000000000" w:firstRow="1" w:lastRow="0" w:firstColumn="0" w:lastColumn="0" w:oddVBand="0" w:evenVBand="0" w:oddHBand="0" w:evenHBand="0" w:firstRowFirstColumn="0" w:firstRowLastColumn="0" w:lastRowFirstColumn="0" w:lastRowLastColumn="0"/>
              <w:rPr>
                <w:bCs w:val="0"/>
              </w:rPr>
            </w:pPr>
            <w:r w:rsidRPr="00C564CC">
              <w:rPr>
                <w:bCs w:val="0"/>
              </w:rPr>
              <w:t>Category Name</w:t>
            </w:r>
          </w:p>
        </w:tc>
        <w:tc>
          <w:tcPr>
            <w:tcW w:w="5040" w:type="dxa"/>
          </w:tcPr>
          <w:p w14:paraId="1D11403D" w14:textId="77777777" w:rsidR="009C497C" w:rsidRPr="00DF23E7" w:rsidRDefault="009C497C" w:rsidP="00CC5577">
            <w:pPr>
              <w:cnfStyle w:val="100000000000" w:firstRow="1" w:lastRow="0" w:firstColumn="0" w:lastColumn="0" w:oddVBand="0" w:evenVBand="0" w:oddHBand="0" w:evenHBand="0" w:firstRowFirstColumn="0" w:firstRowLastColumn="0" w:lastRowFirstColumn="0" w:lastRowLastColumn="0"/>
              <w:rPr>
                <w:bCs w:val="0"/>
              </w:rPr>
            </w:pPr>
            <w:r>
              <w:rPr>
                <w:bCs w:val="0"/>
              </w:rPr>
              <w:t xml:space="preserve">Payer Name </w:t>
            </w:r>
            <w:r w:rsidRPr="00DF23E7">
              <w:rPr>
                <w:bCs w:val="0"/>
              </w:rPr>
              <w:t>Examples</w:t>
            </w:r>
          </w:p>
        </w:tc>
      </w:tr>
      <w:tr w:rsidR="009C497C" w14:paraId="08168626"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F61F307" w14:textId="77777777" w:rsidR="009C497C" w:rsidRDefault="009C497C" w:rsidP="00CC5577">
            <w:pPr>
              <w:rPr>
                <w:b w:val="0"/>
                <w:bCs w:val="0"/>
                <w:color w:val="000000"/>
              </w:rPr>
            </w:pPr>
            <w:r>
              <w:rPr>
                <w:color w:val="000000"/>
              </w:rPr>
              <w:t>01</w:t>
            </w:r>
          </w:p>
        </w:tc>
        <w:tc>
          <w:tcPr>
            <w:tcW w:w="3690" w:type="dxa"/>
            <w:noWrap/>
            <w:hideMark/>
          </w:tcPr>
          <w:p w14:paraId="6BB55F0F"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w:t>
            </w:r>
          </w:p>
        </w:tc>
        <w:tc>
          <w:tcPr>
            <w:tcW w:w="5040" w:type="dxa"/>
          </w:tcPr>
          <w:p w14:paraId="280CA4AF"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MEDICARE</w:t>
            </w:r>
            <w:r>
              <w:rPr>
                <w:color w:val="000000"/>
              </w:rPr>
              <w:t xml:space="preserve">, </w:t>
            </w:r>
            <w:r w:rsidRPr="00DF23E7">
              <w:rPr>
                <w:color w:val="000000"/>
              </w:rPr>
              <w:t>MEDICARE A B</w:t>
            </w:r>
            <w:r>
              <w:rPr>
                <w:color w:val="000000"/>
              </w:rPr>
              <w:t xml:space="preserve">, </w:t>
            </w:r>
            <w:r w:rsidRPr="00DF23E7">
              <w:rPr>
                <w:color w:val="000000"/>
              </w:rPr>
              <w:t>MEDICARE PART A IP</w:t>
            </w:r>
          </w:p>
        </w:tc>
      </w:tr>
      <w:tr w:rsidR="009C497C" w14:paraId="6B791A67"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63251899" w14:textId="77777777" w:rsidR="009C497C" w:rsidRDefault="009C497C" w:rsidP="00CC5577">
            <w:pPr>
              <w:rPr>
                <w:color w:val="000000"/>
              </w:rPr>
            </w:pPr>
            <w:r>
              <w:rPr>
                <w:color w:val="000000"/>
              </w:rPr>
              <w:t>02</w:t>
            </w:r>
          </w:p>
        </w:tc>
        <w:tc>
          <w:tcPr>
            <w:tcW w:w="3690" w:type="dxa"/>
            <w:noWrap/>
            <w:hideMark/>
          </w:tcPr>
          <w:p w14:paraId="212D99A6"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MEDICAID</w:t>
            </w:r>
          </w:p>
        </w:tc>
        <w:tc>
          <w:tcPr>
            <w:tcW w:w="5040" w:type="dxa"/>
          </w:tcPr>
          <w:p w14:paraId="6D6C36A4"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MAINECARE</w:t>
            </w:r>
            <w:r>
              <w:rPr>
                <w:color w:val="000000"/>
              </w:rPr>
              <w:t xml:space="preserve">, </w:t>
            </w:r>
            <w:r w:rsidRPr="00DF23E7">
              <w:rPr>
                <w:color w:val="000000"/>
              </w:rPr>
              <w:t>MEDICAID - OUT OF STATE</w:t>
            </w:r>
          </w:p>
        </w:tc>
      </w:tr>
      <w:tr w:rsidR="009C497C" w14:paraId="5BD9A9F2"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1FF6BFC1" w14:textId="77777777" w:rsidR="009C497C" w:rsidRDefault="009C497C" w:rsidP="00CC5577">
            <w:pPr>
              <w:rPr>
                <w:color w:val="000000"/>
              </w:rPr>
            </w:pPr>
            <w:r>
              <w:rPr>
                <w:color w:val="000000"/>
              </w:rPr>
              <w:t>04</w:t>
            </w:r>
          </w:p>
        </w:tc>
        <w:tc>
          <w:tcPr>
            <w:tcW w:w="3690" w:type="dxa"/>
            <w:noWrap/>
            <w:hideMark/>
          </w:tcPr>
          <w:p w14:paraId="58271CF6" w14:textId="77777777" w:rsidR="009C497C" w:rsidRDefault="00731A3D" w:rsidP="00CC5577">
            <w:pPr>
              <w:cnfStyle w:val="000000100000" w:firstRow="0" w:lastRow="0" w:firstColumn="0" w:lastColumn="0" w:oddVBand="0" w:evenVBand="0" w:oddHBand="1" w:evenHBand="0" w:firstRowFirstColumn="0" w:firstRowLastColumn="0" w:lastRowFirstColumn="0" w:lastRowLastColumn="0"/>
              <w:rPr>
                <w:color w:val="0563C1"/>
                <w:u w:val="single"/>
              </w:rPr>
            </w:pPr>
            <w:hyperlink w:anchor="RANGE!_ftn1" w:history="1">
              <w:r w:rsidR="009C497C">
                <w:rPr>
                  <w:color w:val="000000"/>
                </w:rPr>
                <w:t>TRICARE</w:t>
              </w:r>
              <w:r w:rsidR="009C497C" w:rsidRPr="00C564CC">
                <w:rPr>
                  <w:color w:val="000000"/>
                </w:rPr>
                <w:t>/USVA</w:t>
              </w:r>
            </w:hyperlink>
          </w:p>
        </w:tc>
        <w:tc>
          <w:tcPr>
            <w:tcW w:w="5040" w:type="dxa"/>
          </w:tcPr>
          <w:p w14:paraId="6F8EFF01" w14:textId="77777777" w:rsidR="009C497C" w:rsidRPr="00C564C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CHAMPVA</w:t>
            </w:r>
            <w:r>
              <w:rPr>
                <w:color w:val="000000"/>
              </w:rPr>
              <w:t xml:space="preserve">, </w:t>
            </w:r>
            <w:r w:rsidRPr="00DF23E7">
              <w:rPr>
                <w:color w:val="000000"/>
              </w:rPr>
              <w:t>TRICARE</w:t>
            </w:r>
            <w:r>
              <w:rPr>
                <w:color w:val="000000"/>
              </w:rPr>
              <w:t xml:space="preserve">, </w:t>
            </w:r>
            <w:r w:rsidRPr="00DF23E7">
              <w:rPr>
                <w:color w:val="000000"/>
              </w:rPr>
              <w:t>VA TOGUS</w:t>
            </w:r>
          </w:p>
        </w:tc>
      </w:tr>
      <w:tr w:rsidR="009C497C" w14:paraId="66047F90"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485987FF" w14:textId="77777777" w:rsidR="009C497C" w:rsidRDefault="009C497C" w:rsidP="00CC5577">
            <w:pPr>
              <w:rPr>
                <w:color w:val="000000"/>
              </w:rPr>
            </w:pPr>
            <w:r>
              <w:rPr>
                <w:color w:val="000000"/>
              </w:rPr>
              <w:t>06</w:t>
            </w:r>
          </w:p>
        </w:tc>
        <w:tc>
          <w:tcPr>
            <w:tcW w:w="3690" w:type="dxa"/>
            <w:noWrap/>
            <w:hideMark/>
          </w:tcPr>
          <w:p w14:paraId="2DC32EBC"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COMMERCIAL CARRIERS</w:t>
            </w:r>
          </w:p>
        </w:tc>
        <w:tc>
          <w:tcPr>
            <w:tcW w:w="5040" w:type="dxa"/>
          </w:tcPr>
          <w:p w14:paraId="33E4A7C2"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AETNA HMO</w:t>
            </w:r>
            <w:r>
              <w:rPr>
                <w:color w:val="000000"/>
              </w:rPr>
              <w:t xml:space="preserve">, </w:t>
            </w:r>
            <w:r w:rsidRPr="00DF23E7">
              <w:rPr>
                <w:color w:val="000000"/>
              </w:rPr>
              <w:t>ANTHEM BCBS</w:t>
            </w:r>
            <w:r>
              <w:rPr>
                <w:color w:val="000000"/>
              </w:rPr>
              <w:t xml:space="preserve">, </w:t>
            </w:r>
            <w:r w:rsidRPr="00DF23E7">
              <w:rPr>
                <w:color w:val="000000"/>
              </w:rPr>
              <w:t>UNITED HEALTH</w:t>
            </w:r>
          </w:p>
        </w:tc>
      </w:tr>
      <w:tr w:rsidR="009C497C" w14:paraId="386ABEDB"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59E9918" w14:textId="77777777" w:rsidR="009C497C" w:rsidRDefault="009C497C" w:rsidP="00CC5577">
            <w:pPr>
              <w:rPr>
                <w:color w:val="000000"/>
              </w:rPr>
            </w:pPr>
            <w:r>
              <w:rPr>
                <w:color w:val="000000"/>
              </w:rPr>
              <w:t>07</w:t>
            </w:r>
          </w:p>
        </w:tc>
        <w:tc>
          <w:tcPr>
            <w:tcW w:w="3690" w:type="dxa"/>
            <w:noWrap/>
            <w:hideMark/>
          </w:tcPr>
          <w:p w14:paraId="40640922"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CHARITY/UNCOMPENSATED CARE</w:t>
            </w:r>
          </w:p>
        </w:tc>
        <w:tc>
          <w:tcPr>
            <w:tcW w:w="5040" w:type="dxa"/>
          </w:tcPr>
          <w:p w14:paraId="58BF27E7"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DF23E7">
              <w:rPr>
                <w:color w:val="000000"/>
              </w:rPr>
              <w:t>DISCOUNTED CARE</w:t>
            </w:r>
            <w:r>
              <w:rPr>
                <w:color w:val="000000"/>
              </w:rPr>
              <w:t xml:space="preserve">, </w:t>
            </w:r>
            <w:r w:rsidRPr="00DF23E7">
              <w:rPr>
                <w:color w:val="000000"/>
              </w:rPr>
              <w:t>FREE CARE</w:t>
            </w:r>
            <w:r>
              <w:rPr>
                <w:color w:val="000000"/>
              </w:rPr>
              <w:t xml:space="preserve">, </w:t>
            </w:r>
            <w:r w:rsidRPr="00DF23E7">
              <w:rPr>
                <w:color w:val="000000"/>
              </w:rPr>
              <w:t>UNCOMP CARE</w:t>
            </w:r>
          </w:p>
        </w:tc>
      </w:tr>
      <w:tr w:rsidR="009C497C" w14:paraId="35BAB874"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7228ADA6" w14:textId="77777777" w:rsidR="009C497C" w:rsidRDefault="009C497C" w:rsidP="00CC5577">
            <w:pPr>
              <w:rPr>
                <w:color w:val="000000"/>
              </w:rPr>
            </w:pPr>
            <w:r>
              <w:rPr>
                <w:color w:val="000000"/>
              </w:rPr>
              <w:t>08</w:t>
            </w:r>
          </w:p>
        </w:tc>
        <w:tc>
          <w:tcPr>
            <w:tcW w:w="3690" w:type="dxa"/>
            <w:noWrap/>
            <w:hideMark/>
          </w:tcPr>
          <w:p w14:paraId="1D9AAE32"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SELF PAY</w:t>
            </w:r>
          </w:p>
        </w:tc>
        <w:tc>
          <w:tcPr>
            <w:tcW w:w="5040" w:type="dxa"/>
          </w:tcPr>
          <w:p w14:paraId="5219756D"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SELF PAY NO INSURANCE</w:t>
            </w:r>
            <w:r>
              <w:rPr>
                <w:color w:val="000000"/>
              </w:rPr>
              <w:t xml:space="preserve">, </w:t>
            </w:r>
            <w:r w:rsidRPr="00DF23E7">
              <w:rPr>
                <w:color w:val="000000"/>
              </w:rPr>
              <w:t>S/P SELF PAY</w:t>
            </w:r>
          </w:p>
        </w:tc>
      </w:tr>
      <w:tr w:rsidR="009C497C" w14:paraId="25F56E9F"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7431C85" w14:textId="77777777" w:rsidR="009C497C" w:rsidRDefault="009C497C" w:rsidP="00CC5577">
            <w:pPr>
              <w:rPr>
                <w:color w:val="000000"/>
              </w:rPr>
            </w:pPr>
            <w:r>
              <w:rPr>
                <w:color w:val="000000"/>
              </w:rPr>
              <w:t>09</w:t>
            </w:r>
          </w:p>
        </w:tc>
        <w:tc>
          <w:tcPr>
            <w:tcW w:w="3690" w:type="dxa"/>
            <w:noWrap/>
            <w:hideMark/>
          </w:tcPr>
          <w:p w14:paraId="44AA071D"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WORKERS COMPENSATION</w:t>
            </w:r>
          </w:p>
        </w:tc>
        <w:tc>
          <w:tcPr>
            <w:tcW w:w="5040" w:type="dxa"/>
          </w:tcPr>
          <w:p w14:paraId="49DFB37C"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BATH IRON WORKS WC</w:t>
            </w:r>
            <w:r>
              <w:rPr>
                <w:color w:val="000000"/>
              </w:rPr>
              <w:t xml:space="preserve">, </w:t>
            </w:r>
            <w:r w:rsidRPr="00F32E6A">
              <w:rPr>
                <w:color w:val="000000"/>
              </w:rPr>
              <w:t>LIBERTY MUTUAL WC</w:t>
            </w:r>
          </w:p>
        </w:tc>
      </w:tr>
      <w:tr w:rsidR="009C497C" w14:paraId="5316474E" w14:textId="77777777" w:rsidTr="00CC5577">
        <w:trPr>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53A183AE" w14:textId="77777777" w:rsidR="009C497C" w:rsidRDefault="009C497C" w:rsidP="00CC5577">
            <w:pPr>
              <w:rPr>
                <w:color w:val="000000"/>
              </w:rPr>
            </w:pPr>
            <w:r>
              <w:rPr>
                <w:color w:val="000000"/>
              </w:rPr>
              <w:t>11</w:t>
            </w:r>
          </w:p>
        </w:tc>
        <w:tc>
          <w:tcPr>
            <w:tcW w:w="3690" w:type="dxa"/>
            <w:noWrap/>
            <w:hideMark/>
          </w:tcPr>
          <w:p w14:paraId="764593B5"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OTHER</w:t>
            </w:r>
          </w:p>
        </w:tc>
        <w:tc>
          <w:tcPr>
            <w:tcW w:w="5040" w:type="dxa"/>
          </w:tcPr>
          <w:p w14:paraId="66407D5D"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RISK MANAGEMENT, </w:t>
            </w:r>
            <w:r w:rsidRPr="00F32E6A">
              <w:rPr>
                <w:color w:val="000000"/>
              </w:rPr>
              <w:t>HOSPICE</w:t>
            </w:r>
          </w:p>
        </w:tc>
      </w:tr>
      <w:tr w:rsidR="009C497C" w14:paraId="2D3A352B" w14:textId="77777777" w:rsidTr="00CC55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18BA521B" w14:textId="77777777" w:rsidR="009C497C" w:rsidRDefault="009C497C" w:rsidP="00CC5577">
            <w:pPr>
              <w:rPr>
                <w:color w:val="000000"/>
              </w:rPr>
            </w:pPr>
            <w:r>
              <w:rPr>
                <w:color w:val="000000"/>
              </w:rPr>
              <w:t>12</w:t>
            </w:r>
          </w:p>
        </w:tc>
        <w:tc>
          <w:tcPr>
            <w:tcW w:w="3690" w:type="dxa"/>
            <w:noWrap/>
            <w:hideMark/>
          </w:tcPr>
          <w:p w14:paraId="3EEC9652"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Pr>
                <w:color w:val="000000"/>
              </w:rPr>
              <w:t>MEDICARE ADVANTAGE</w:t>
            </w:r>
          </w:p>
        </w:tc>
        <w:tc>
          <w:tcPr>
            <w:tcW w:w="5040" w:type="dxa"/>
          </w:tcPr>
          <w:p w14:paraId="154FB0B1" w14:textId="77777777" w:rsidR="009C497C" w:rsidRDefault="009C497C" w:rsidP="00CC5577">
            <w:pPr>
              <w:cnfStyle w:val="000000100000" w:firstRow="0" w:lastRow="0" w:firstColumn="0" w:lastColumn="0" w:oddVBand="0" w:evenVBand="0" w:oddHBand="1" w:evenHBand="0" w:firstRowFirstColumn="0" w:firstRowLastColumn="0" w:lastRowFirstColumn="0" w:lastRowLastColumn="0"/>
              <w:rPr>
                <w:color w:val="000000"/>
              </w:rPr>
            </w:pPr>
            <w:r w:rsidRPr="00F32E6A">
              <w:rPr>
                <w:color w:val="000000"/>
              </w:rPr>
              <w:t>AETNA MEDICARE HMO</w:t>
            </w:r>
            <w:r>
              <w:rPr>
                <w:color w:val="000000"/>
              </w:rPr>
              <w:t xml:space="preserve">, </w:t>
            </w:r>
            <w:r w:rsidRPr="00F32E6A">
              <w:rPr>
                <w:color w:val="000000"/>
              </w:rPr>
              <w:t>HUMANA MEDICARE</w:t>
            </w:r>
          </w:p>
        </w:tc>
      </w:tr>
      <w:tr w:rsidR="009C497C" w14:paraId="277F5B40" w14:textId="77777777" w:rsidTr="00CC5577">
        <w:trPr>
          <w:trHeight w:val="295"/>
        </w:trPr>
        <w:tc>
          <w:tcPr>
            <w:cnfStyle w:val="001000000000" w:firstRow="0" w:lastRow="0" w:firstColumn="1" w:lastColumn="0" w:oddVBand="0" w:evenVBand="0" w:oddHBand="0" w:evenHBand="0" w:firstRowFirstColumn="0" w:firstRowLastColumn="0" w:lastRowFirstColumn="0" w:lastRowLastColumn="0"/>
            <w:tcW w:w="1880" w:type="dxa"/>
            <w:noWrap/>
            <w:hideMark/>
          </w:tcPr>
          <w:p w14:paraId="2D16754F" w14:textId="77777777" w:rsidR="009C497C" w:rsidRDefault="009C497C" w:rsidP="00CC5577">
            <w:pPr>
              <w:rPr>
                <w:color w:val="000000"/>
              </w:rPr>
            </w:pPr>
            <w:r>
              <w:rPr>
                <w:color w:val="000000"/>
              </w:rPr>
              <w:t>00</w:t>
            </w:r>
          </w:p>
        </w:tc>
        <w:tc>
          <w:tcPr>
            <w:tcW w:w="3690" w:type="dxa"/>
            <w:noWrap/>
            <w:hideMark/>
          </w:tcPr>
          <w:p w14:paraId="519F2480"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Pr>
                <w:color w:val="000000"/>
              </w:rPr>
              <w:t>UNKNOWN</w:t>
            </w:r>
          </w:p>
        </w:tc>
        <w:tc>
          <w:tcPr>
            <w:tcW w:w="5040" w:type="dxa"/>
          </w:tcPr>
          <w:p w14:paraId="6148234E" w14:textId="77777777" w:rsidR="009C497C" w:rsidRDefault="009C497C" w:rsidP="00CC5577">
            <w:pPr>
              <w:cnfStyle w:val="000000000000" w:firstRow="0" w:lastRow="0" w:firstColumn="0" w:lastColumn="0" w:oddVBand="0" w:evenVBand="0" w:oddHBand="0" w:evenHBand="0" w:firstRowFirstColumn="0" w:firstRowLastColumn="0" w:lastRowFirstColumn="0" w:lastRowLastColumn="0"/>
              <w:rPr>
                <w:color w:val="000000"/>
              </w:rPr>
            </w:pPr>
            <w:r w:rsidRPr="00DF23E7">
              <w:rPr>
                <w:color w:val="000000"/>
              </w:rPr>
              <w:t>MH NET</w:t>
            </w:r>
            <w:r>
              <w:rPr>
                <w:color w:val="000000"/>
              </w:rPr>
              <w:t xml:space="preserve">, </w:t>
            </w:r>
            <w:r w:rsidRPr="00DF23E7">
              <w:rPr>
                <w:color w:val="000000"/>
              </w:rPr>
              <w:t>RM DEPT</w:t>
            </w:r>
            <w:r>
              <w:rPr>
                <w:color w:val="000000"/>
              </w:rPr>
              <w:t>,</w:t>
            </w:r>
            <w:r w:rsidRPr="00DF23E7">
              <w:rPr>
                <w:color w:val="000000"/>
              </w:rPr>
              <w:t xml:space="preserve"> MISC PAYER MISC ADDRESS</w:t>
            </w:r>
          </w:p>
        </w:tc>
      </w:tr>
    </w:tbl>
    <w:p w14:paraId="5BDC8003" w14:textId="13BF2A6B" w:rsidR="009C497C" w:rsidRDefault="009C497C" w:rsidP="009C497C">
      <w:pPr>
        <w:pStyle w:val="Heading1"/>
      </w:pPr>
      <w:bookmarkStart w:id="18" w:name="_Toc477521125"/>
      <w:bookmarkStart w:id="19" w:name="_Toc486584181"/>
      <w:r>
        <w:t>Assignment of Geocodes</w:t>
      </w:r>
      <w:bookmarkEnd w:id="18"/>
      <w:bookmarkEnd w:id="19"/>
      <w:r>
        <w:t xml:space="preserve"> </w:t>
      </w:r>
    </w:p>
    <w:p w14:paraId="59A31622" w14:textId="5668D8BE" w:rsidR="009F0074" w:rsidRDefault="009656B5" w:rsidP="009656B5">
      <w:bookmarkStart w:id="20" w:name="_Toc477521126"/>
      <w:r w:rsidRPr="009656B5">
        <w:t>If your data request includes the release of ZIP codes, you will also receive a geocode. The MHDO assigns a geocode when the city, state, and ZIP code match the entries that appear on the canonical list of geocode values (a data table of Maine geocodes provided by the Maine Office of GIS (MEGIS) is the canonical list used for the assignment and is included in this release). The MHDO will not impute geocodes based on incomplete or conflicting city, state, or ZIP code information. In order to improve our ability to assign geocodes, we are working with those facilities that have not provided consistent city, state, and ZIP code information. For this release, we were able to assign a geocode for 99.</w:t>
      </w:r>
      <w:r w:rsidR="005B71B8">
        <w:t>3</w:t>
      </w:r>
      <w:r w:rsidRPr="009656B5">
        <w:t>% of the encounters.</w:t>
      </w:r>
    </w:p>
    <w:p w14:paraId="5668B00A" w14:textId="1C972365" w:rsidR="009C497C" w:rsidRDefault="009C497C" w:rsidP="009C497C">
      <w:pPr>
        <w:pStyle w:val="Heading1"/>
      </w:pPr>
      <w:bookmarkStart w:id="21" w:name="_Toc486584182"/>
      <w:r>
        <w:t xml:space="preserve">Assignment of </w:t>
      </w:r>
      <w:r w:rsidR="009656B5">
        <w:t>Hospital</w:t>
      </w:r>
      <w:r>
        <w:t xml:space="preserve"> Service Areas (HSA)</w:t>
      </w:r>
      <w:bookmarkEnd w:id="20"/>
      <w:bookmarkEnd w:id="21"/>
    </w:p>
    <w:p w14:paraId="093663DA" w14:textId="6D7626C1" w:rsidR="009C497C" w:rsidRPr="000223C3" w:rsidRDefault="009C497C" w:rsidP="009C497C">
      <w:r>
        <w:t xml:space="preserve">If your data request includes the release of ZIP codes, you will also receive two HSA assignments. One </w:t>
      </w:r>
      <w:r w:rsidR="006F2C0E">
        <w:t>(O</w:t>
      </w:r>
      <w:r w:rsidR="00432DD0">
        <w:t>PML23_Original</w:t>
      </w:r>
      <w:r>
        <w:t xml:space="preserve">SA) is based on the Dartmouth Atlas of Health Care methodology and the other </w:t>
      </w:r>
      <w:r w:rsidR="006F2C0E">
        <w:t>(O</w:t>
      </w:r>
      <w:r>
        <w:t xml:space="preserve">PML25_MMC_HSA) is based on a methodology developed by the MaineHealth/Maine Medical Center Planning Department which is also based on the Dartmouth Atlas of Health Care methodology with a few modifications. </w:t>
      </w:r>
    </w:p>
    <w:p w14:paraId="5A95ADFB" w14:textId="77777777" w:rsidR="009C497C" w:rsidRDefault="009C497C" w:rsidP="009C497C">
      <w:pPr>
        <w:pStyle w:val="Heading1"/>
      </w:pPr>
      <w:bookmarkStart w:id="22" w:name="_Toc477521128"/>
      <w:bookmarkStart w:id="23" w:name="_Toc486584183"/>
      <w:r>
        <w:t>MHDO-Assigned Medical Record Numbers (MRN)</w:t>
      </w:r>
      <w:bookmarkEnd w:id="22"/>
      <w:bookmarkEnd w:id="23"/>
      <w:r>
        <w:t xml:space="preserve"> </w:t>
      </w:r>
    </w:p>
    <w:p w14:paraId="3B406DD8" w14:textId="027C439E" w:rsidR="009C497C" w:rsidRDefault="009656B5" w:rsidP="009C497C">
      <w:r w:rsidRPr="009656B5">
        <w:t>The MHDO-assigned Medical Record Number (MRN) is an obfuscated and transformed version of the MRN that is submitted by facilities to uniquely identify patients. The MRN is used by the hospital data system to tie information about a particular encounter to a patient's medical history and care information. It has come to our attention that some hospitals assign different MRN’s for the same patient who accesses both their inpatient and outpatient services.  Because of this, MHDO is not always able to create a unique patient identifier within and across facilities.  Note:  MHDO is proposing a rule change this summer that if approved will address this issue and allow the MHDO to create a master patient index.</w:t>
      </w:r>
    </w:p>
    <w:p w14:paraId="4BF3EA51" w14:textId="77777777" w:rsidR="007847F1" w:rsidRDefault="007847F1">
      <w:pPr>
        <w:rPr>
          <w:smallCaps/>
          <w:spacing w:val="5"/>
          <w:sz w:val="36"/>
          <w:szCs w:val="36"/>
        </w:rPr>
      </w:pPr>
      <w:r>
        <w:br w:type="page"/>
      </w:r>
    </w:p>
    <w:p w14:paraId="6BEA9A0B" w14:textId="5A856EAE" w:rsidR="006F2C0E" w:rsidRDefault="006F2C0E" w:rsidP="006F2C0E">
      <w:pPr>
        <w:pStyle w:val="Heading1"/>
      </w:pPr>
      <w:bookmarkStart w:id="24" w:name="_Toc486584184"/>
      <w:r>
        <w:lastRenderedPageBreak/>
        <w:t xml:space="preserve">Emergency </w:t>
      </w:r>
      <w:r w:rsidR="00B47C57">
        <w:t>Department</w:t>
      </w:r>
      <w:r>
        <w:t xml:space="preserve"> Flag</w:t>
      </w:r>
      <w:r w:rsidR="00CC5577">
        <w:t xml:space="preserve"> (</w:t>
      </w:r>
      <w:r w:rsidR="00CC5577" w:rsidRPr="00CC5577">
        <w:t>OPMVA25_EDFlag</w:t>
      </w:r>
      <w:r w:rsidR="00CC5577">
        <w:t>)</w:t>
      </w:r>
      <w:bookmarkEnd w:id="24"/>
    </w:p>
    <w:p w14:paraId="7F0CE44D" w14:textId="377A16E4" w:rsidR="006F2C0E" w:rsidRPr="006F2C0E" w:rsidRDefault="00432DD0" w:rsidP="006F2C0E">
      <w:r w:rsidRPr="00432DD0">
        <w:t xml:space="preserve">The methodology that we use to identify ED records is </w:t>
      </w:r>
      <w:r w:rsidR="0020175D">
        <w:t xml:space="preserve">any </w:t>
      </w:r>
      <w:r w:rsidRPr="00432DD0">
        <w:t xml:space="preserve">inpatient or outpatient visit that has a revenue code of 0450, 0452, 0456, or 0459 are considered ED visits. In addition, any outpatient visits that include CPT code 99281-99285 are considered ED visits. </w:t>
      </w:r>
      <w:r w:rsidR="00C94E1C">
        <w:t xml:space="preserve">Note:  </w:t>
      </w:r>
      <w:r w:rsidRPr="00432DD0">
        <w:t>CMS guidelines call for these CPT codes to always be assigned to 045x revenue codes, however, it allows hospitals to associate these codes with other revenue codes if they had historically done so (</w:t>
      </w:r>
      <w:hyperlink r:id="rId19" w:history="1">
        <w:r w:rsidR="00020C21" w:rsidRPr="00445670">
          <w:rPr>
            <w:rStyle w:val="Hyperlink"/>
          </w:rPr>
          <w:t>https://www.cms.gov/Regulations-and- Guidance/Guidance/Transmittals/downloads/r167cp.pdf</w:t>
        </w:r>
      </w:hyperlink>
      <w:r w:rsidR="00020C21">
        <w:t>)</w:t>
      </w:r>
      <w:r w:rsidRPr="00432DD0">
        <w:t xml:space="preserve">. Thus, inclusion of the CPT codes prevents overlooking ED visits due to historical billing practices at facilities or for non-CMS payers. </w:t>
      </w:r>
    </w:p>
    <w:p w14:paraId="69C0F22E" w14:textId="04866936" w:rsidR="00E677D5" w:rsidRDefault="006F2C0E" w:rsidP="00047AAF">
      <w:pPr>
        <w:pStyle w:val="Heading1"/>
      </w:pPr>
      <w:bookmarkStart w:id="25" w:name="_Toc486584185"/>
      <w:r>
        <w:t>Location of Service</w:t>
      </w:r>
      <w:r w:rsidR="00CC5577">
        <w:t xml:space="preserve"> (</w:t>
      </w:r>
      <w:r w:rsidR="00CC5577" w:rsidRPr="00CC5577">
        <w:t>OP4005_LocationofService</w:t>
      </w:r>
      <w:r w:rsidR="00CC5577">
        <w:t>)</w:t>
      </w:r>
      <w:bookmarkEnd w:id="25"/>
    </w:p>
    <w:p w14:paraId="747BEA8E" w14:textId="7311BE3A" w:rsidR="007262FF" w:rsidRDefault="007262FF">
      <w:r>
        <w:t xml:space="preserve">The 2016 release includes a new coding scheme that allows the field </w:t>
      </w:r>
      <w:r w:rsidRPr="00CC5577">
        <w:t>OP4005_LocationofService</w:t>
      </w:r>
      <w:r>
        <w:t xml:space="preserve"> to be categorized as either </w:t>
      </w:r>
      <w:r w:rsidR="00E5053D">
        <w:t xml:space="preserve">a </w:t>
      </w:r>
      <w:r>
        <w:t>1</w:t>
      </w:r>
      <w:r w:rsidR="00E5053D">
        <w:t>=</w:t>
      </w:r>
      <w:r>
        <w:t xml:space="preserve"> Hospital Outpatient encounter or</w:t>
      </w:r>
      <w:r w:rsidR="00E5053D">
        <w:t xml:space="preserve"> a</w:t>
      </w:r>
      <w:r>
        <w:t xml:space="preserve"> 2</w:t>
      </w:r>
      <w:r w:rsidR="00E5053D">
        <w:t xml:space="preserve"> =</w:t>
      </w:r>
      <w:r>
        <w:t xml:space="preserve"> </w:t>
      </w:r>
      <w:r w:rsidR="0036104F">
        <w:t xml:space="preserve">Other locations, such as </w:t>
      </w:r>
      <w:r w:rsidR="00951ECB">
        <w:t>clinics, labs</w:t>
      </w:r>
      <w:r>
        <w:t xml:space="preserve"> or </w:t>
      </w:r>
      <w:r w:rsidR="002D7CAA">
        <w:t>p</w:t>
      </w:r>
      <w:r>
        <w:t>hysician practice.</w:t>
      </w:r>
      <w:r w:rsidR="006D0D4A">
        <w:t xml:space="preserve"> </w:t>
      </w:r>
      <w:r w:rsidR="00E5053D">
        <w:t>This new field appears on the base record in OP4005A_LOS_Category. The</w:t>
      </w:r>
      <w:r w:rsidR="006D0D4A">
        <w:t xml:space="preserve"> support table </w:t>
      </w:r>
      <w:r w:rsidR="006D0D4A" w:rsidRPr="00CC5577">
        <w:t>vwSupport_LOS_Code</w:t>
      </w:r>
      <w:r w:rsidR="00E5053D">
        <w:t xml:space="preserve">s contains descriptions of the LOS provided by the hospitals. </w:t>
      </w:r>
    </w:p>
    <w:p w14:paraId="6F094BE1" w14:textId="1ADE520E" w:rsidR="006F2C0E" w:rsidRDefault="00760C91" w:rsidP="006F2C0E">
      <w:pPr>
        <w:pStyle w:val="Heading1"/>
      </w:pPr>
      <w:bookmarkStart w:id="26" w:name="_Toc477521129"/>
      <w:bookmarkStart w:id="27" w:name="_Toc486584186"/>
      <w:r>
        <w:t xml:space="preserve">Hospital </w:t>
      </w:r>
      <w:r w:rsidR="006F2C0E">
        <w:t>Specific Data Notes</w:t>
      </w:r>
      <w:bookmarkEnd w:id="26"/>
      <w:bookmarkEnd w:id="27"/>
    </w:p>
    <w:p w14:paraId="212EDB81" w14:textId="0FB74D5D" w:rsidR="00A9357D" w:rsidRDefault="00A9357D" w:rsidP="00A9357D">
      <w:pPr>
        <w:pStyle w:val="Heading2"/>
      </w:pPr>
      <w:bookmarkStart w:id="28" w:name="_Toc486584187"/>
      <w:r>
        <w:t xml:space="preserve">Inland Hospital -200041 </w:t>
      </w:r>
      <w:r w:rsidR="00E5053D">
        <w:t>(</w:t>
      </w:r>
      <w:r w:rsidR="00760C91">
        <w:t xml:space="preserve">which is their </w:t>
      </w:r>
      <w:r>
        <w:t xml:space="preserve">Physician </w:t>
      </w:r>
      <w:r w:rsidR="00D266C3">
        <w:t>Practice</w:t>
      </w:r>
      <w:r>
        <w:t>)</w:t>
      </w:r>
      <w:bookmarkEnd w:id="28"/>
    </w:p>
    <w:p w14:paraId="1DA795D8" w14:textId="6612E624" w:rsidR="00A9357D" w:rsidRDefault="00932408" w:rsidP="00A9357D">
      <w:r>
        <w:t xml:space="preserve">Inland Hospital is populating their physician </w:t>
      </w:r>
      <w:r w:rsidR="00D266C3">
        <w:t>practice</w:t>
      </w:r>
      <w:r>
        <w:t xml:space="preserve"> </w:t>
      </w:r>
      <w:r w:rsidR="008F0A59">
        <w:t xml:space="preserve">Type of Bill </w:t>
      </w:r>
      <w:r>
        <w:t>fields</w:t>
      </w:r>
      <w:r w:rsidR="00772E80">
        <w:t xml:space="preserve"> (OP4004)</w:t>
      </w:r>
      <w:r>
        <w:t xml:space="preserve"> with incorrect values approximately 17% of the time</w:t>
      </w:r>
      <w:r w:rsidR="00772E80">
        <w:t>.  The incorrect values of 11 and 32 are</w:t>
      </w:r>
      <w:r w:rsidR="008F0A59">
        <w:t xml:space="preserve"> </w:t>
      </w:r>
      <w:r w:rsidR="00A9357D">
        <w:t>value</w:t>
      </w:r>
      <w:r w:rsidR="000539BB">
        <w:t>s</w:t>
      </w:r>
      <w:r w:rsidR="00A9357D">
        <w:t xml:space="preserve"> for </w:t>
      </w:r>
      <w:r w:rsidR="008F0A59">
        <w:t>Location</w:t>
      </w:r>
      <w:r w:rsidR="00A9357D">
        <w:t xml:space="preserve"> of Service</w:t>
      </w:r>
      <w:r w:rsidR="008F0A59">
        <w:t xml:space="preserve"> (OP4005)</w:t>
      </w:r>
      <w:r w:rsidR="00772E80">
        <w:t xml:space="preserve"> not Type of Bill</w:t>
      </w:r>
      <w:r w:rsidR="00A9357D">
        <w:t xml:space="preserve">.  </w:t>
      </w:r>
      <w:r w:rsidR="008F0A59">
        <w:t>Inland Hospital</w:t>
      </w:r>
      <w:r w:rsidR="00760C91">
        <w:t xml:space="preserve"> </w:t>
      </w:r>
      <w:r w:rsidR="00772E80">
        <w:t>is aware</w:t>
      </w:r>
      <w:r w:rsidR="008F0A59">
        <w:t xml:space="preserve"> of this issue and they are working to correct the problem</w:t>
      </w:r>
      <w:r w:rsidR="00772E80">
        <w:t xml:space="preserve"> for future submissions</w:t>
      </w:r>
      <w:r w:rsidR="008F0A59">
        <w:t>.</w:t>
      </w:r>
    </w:p>
    <w:p w14:paraId="2512BAE5" w14:textId="05378A0A" w:rsidR="00D266C3" w:rsidRDefault="00D266C3" w:rsidP="00D266C3">
      <w:pPr>
        <w:pStyle w:val="Heading2"/>
      </w:pPr>
      <w:bookmarkStart w:id="29" w:name="_Toc486584188"/>
      <w:bookmarkStart w:id="30" w:name="_Toc477521136"/>
      <w:r w:rsidRPr="00D266C3">
        <w:t xml:space="preserve">Mount Desert Island </w:t>
      </w:r>
      <w:r>
        <w:t xml:space="preserve">(MDI) </w:t>
      </w:r>
      <w:r w:rsidRPr="00D266C3">
        <w:t>Hospital</w:t>
      </w:r>
      <w:r>
        <w:t xml:space="preserve"> - 200038</w:t>
      </w:r>
      <w:bookmarkEnd w:id="29"/>
    </w:p>
    <w:p w14:paraId="41491B5C" w14:textId="5B53AE21" w:rsidR="00772E80" w:rsidRPr="00772E80" w:rsidRDefault="00772E80" w:rsidP="00BF1EF5">
      <w:r>
        <w:rPr>
          <w:sz w:val="24"/>
          <w:szCs w:val="24"/>
        </w:rPr>
        <w:t xml:space="preserve">MDI has 11 physician practices </w:t>
      </w:r>
      <w:r w:rsidR="002D7CAA">
        <w:rPr>
          <w:sz w:val="24"/>
          <w:szCs w:val="24"/>
        </w:rPr>
        <w:t>unfortunately</w:t>
      </w:r>
      <w:r>
        <w:rPr>
          <w:sz w:val="24"/>
          <w:szCs w:val="24"/>
        </w:rPr>
        <w:t xml:space="preserve">, due to system issues, MDI has not </w:t>
      </w:r>
      <w:r w:rsidR="00D266C3">
        <w:rPr>
          <w:sz w:val="24"/>
          <w:szCs w:val="24"/>
        </w:rPr>
        <w:t>submitted these</w:t>
      </w:r>
      <w:r>
        <w:rPr>
          <w:sz w:val="24"/>
          <w:szCs w:val="24"/>
        </w:rPr>
        <w:t xml:space="preserve"> data to the MHDO since 2013.  We are working with MDI to determine when they will resume submission of th</w:t>
      </w:r>
      <w:r w:rsidR="00D266C3">
        <w:rPr>
          <w:sz w:val="24"/>
          <w:szCs w:val="24"/>
        </w:rPr>
        <w:t>ese</w:t>
      </w:r>
      <w:r>
        <w:rPr>
          <w:sz w:val="24"/>
          <w:szCs w:val="24"/>
        </w:rPr>
        <w:t xml:space="preserve"> data.</w:t>
      </w:r>
    </w:p>
    <w:p w14:paraId="715A7B51" w14:textId="32537B28" w:rsidR="007D3FC7" w:rsidRDefault="007D3FC7" w:rsidP="007D3FC7">
      <w:pPr>
        <w:pStyle w:val="Heading1"/>
      </w:pPr>
      <w:bookmarkStart w:id="31" w:name="_Toc486584189"/>
      <w:r w:rsidRPr="003B080D">
        <w:t>Other</w:t>
      </w:r>
      <w:r w:rsidRPr="001B6E7D">
        <w:t xml:space="preserve"> Release Report</w:t>
      </w:r>
      <w:r>
        <w:t>s</w:t>
      </w:r>
      <w:bookmarkEnd w:id="30"/>
      <w:bookmarkEnd w:id="31"/>
      <w:r w:rsidRPr="001B6E7D">
        <w:t xml:space="preserve"> </w:t>
      </w:r>
    </w:p>
    <w:p w14:paraId="3739C49E" w14:textId="2BE41C5C" w:rsidR="007D3FC7" w:rsidRPr="00C448CE" w:rsidRDefault="007D3FC7" w:rsidP="007D3FC7">
      <w:pPr>
        <w:pStyle w:val="ListParagraph"/>
        <w:numPr>
          <w:ilvl w:val="0"/>
          <w:numId w:val="8"/>
        </w:numPr>
      </w:pPr>
      <w:r w:rsidRPr="0078626E">
        <w:rPr>
          <w:u w:val="single"/>
        </w:rPr>
        <w:t xml:space="preserve">MHDO's </w:t>
      </w:r>
      <w:r w:rsidR="00C81DB2" w:rsidRPr="0078626E">
        <w:rPr>
          <w:u w:val="single"/>
        </w:rPr>
        <w:t>201</w:t>
      </w:r>
      <w:r w:rsidR="00C81DB2">
        <w:rPr>
          <w:u w:val="single"/>
        </w:rPr>
        <w:t>6</w:t>
      </w:r>
      <w:r w:rsidR="00C81DB2" w:rsidRPr="0078626E">
        <w:rPr>
          <w:u w:val="single"/>
        </w:rPr>
        <w:t xml:space="preserve"> </w:t>
      </w:r>
      <w:r w:rsidRPr="0078626E">
        <w:rPr>
          <w:u w:val="single"/>
        </w:rPr>
        <w:t xml:space="preserve">Hospital </w:t>
      </w:r>
      <w:r w:rsidR="00336C4A">
        <w:rPr>
          <w:u w:val="single"/>
        </w:rPr>
        <w:t>Outpatient</w:t>
      </w:r>
      <w:r w:rsidRPr="0078626E">
        <w:rPr>
          <w:u w:val="single"/>
        </w:rPr>
        <w:t xml:space="preserve"> Records Counts</w:t>
      </w:r>
      <w:r>
        <w:rPr>
          <w:u w:val="single"/>
        </w:rPr>
        <w:t xml:space="preserve"> – Excel Document</w:t>
      </w:r>
    </w:p>
    <w:p w14:paraId="3E38B458" w14:textId="6920BFE6" w:rsidR="007D3FC7" w:rsidRDefault="00336C4A" w:rsidP="007D3FC7">
      <w:pPr>
        <w:pStyle w:val="ListParagraph"/>
      </w:pPr>
      <w:r>
        <w:t>The O</w:t>
      </w:r>
      <w:r w:rsidR="007D3FC7" w:rsidRPr="00C448CE">
        <w:t>P Record Counts shows th</w:t>
      </w:r>
      <w:r>
        <w:t>e current state of the unified O</w:t>
      </w:r>
      <w:r w:rsidR="007D3FC7" w:rsidRPr="00C448CE">
        <w:t>P master file by discharge date</w:t>
      </w:r>
      <w:r w:rsidR="007D3FC7">
        <w:t xml:space="preserve"> for </w:t>
      </w:r>
      <w:r w:rsidR="00C81DB2">
        <w:t>2016</w:t>
      </w:r>
      <w:r w:rsidR="007D3FC7" w:rsidRPr="00C448CE">
        <w:t>.</w:t>
      </w:r>
    </w:p>
    <w:p w14:paraId="206B70BB" w14:textId="77777777" w:rsidR="007D3FC7" w:rsidRDefault="007D3FC7" w:rsidP="007D3FC7">
      <w:pPr>
        <w:pStyle w:val="ListParagraph"/>
        <w:ind w:left="360"/>
      </w:pPr>
    </w:p>
    <w:p w14:paraId="54D08AD4" w14:textId="7642F102" w:rsidR="007D3FC7" w:rsidRDefault="00336C4A" w:rsidP="007D3FC7">
      <w:pPr>
        <w:pStyle w:val="ListParagraph"/>
        <w:numPr>
          <w:ilvl w:val="0"/>
          <w:numId w:val="8"/>
        </w:numPr>
        <w:rPr>
          <w:u w:val="single"/>
        </w:rPr>
      </w:pPr>
      <w:r>
        <w:rPr>
          <w:u w:val="single"/>
        </w:rPr>
        <w:t>Out</w:t>
      </w:r>
      <w:r w:rsidR="007D3FC7" w:rsidRPr="0001027B">
        <w:rPr>
          <w:u w:val="single"/>
        </w:rPr>
        <w:t xml:space="preserve">patient Level </w:t>
      </w:r>
      <w:r w:rsidR="007D3FC7">
        <w:rPr>
          <w:u w:val="single"/>
        </w:rPr>
        <w:t>II</w:t>
      </w:r>
      <w:r w:rsidR="007D3FC7" w:rsidRPr="0001027B">
        <w:rPr>
          <w:u w:val="single"/>
        </w:rPr>
        <w:t xml:space="preserve"> Base Layout</w:t>
      </w:r>
      <w:r w:rsidR="007D3FC7">
        <w:rPr>
          <w:u w:val="single"/>
        </w:rPr>
        <w:t xml:space="preserve"> – Excel Document</w:t>
      </w:r>
    </w:p>
    <w:p w14:paraId="5F6AB923" w14:textId="632375F9" w:rsidR="007D3FC7" w:rsidRDefault="007D3FC7" w:rsidP="007D3FC7">
      <w:pPr>
        <w:pStyle w:val="ListParagraph"/>
        <w:spacing w:before="240"/>
      </w:pPr>
      <w:r>
        <w:t xml:space="preserve">This </w:t>
      </w:r>
      <w:r w:rsidR="00336C4A">
        <w:t>Outpatient</w:t>
      </w:r>
      <w:r w:rsidRPr="0001027B">
        <w:t xml:space="preserve"> Level </w:t>
      </w:r>
      <w:r>
        <w:t>II</w:t>
      </w:r>
      <w:r w:rsidRPr="0001027B">
        <w:t xml:space="preserve"> Base </w:t>
      </w:r>
      <w:r>
        <w:t xml:space="preserve">Layout is the new standard file layout including ICD-10, which can vary by data level (I, II, III) as defined in MHDO Rule Chapter 120, </w:t>
      </w:r>
      <w:r w:rsidRPr="00D52383">
        <w:t>RELEASE</w:t>
      </w:r>
      <w:r>
        <w:t xml:space="preserve"> </w:t>
      </w:r>
      <w:r w:rsidRPr="00D52383">
        <w:t>OF</w:t>
      </w:r>
      <w:r>
        <w:t xml:space="preserve"> </w:t>
      </w:r>
      <w:r w:rsidRPr="00D52383">
        <w:t>DATA</w:t>
      </w:r>
      <w:r>
        <w:t xml:space="preserve"> </w:t>
      </w:r>
      <w:r w:rsidRPr="00D52383">
        <w:t>TO</w:t>
      </w:r>
      <w:r>
        <w:t xml:space="preserve"> </w:t>
      </w:r>
      <w:r w:rsidRPr="00D52383">
        <w:t>THE</w:t>
      </w:r>
      <w:r>
        <w:t xml:space="preserve"> </w:t>
      </w:r>
      <w:r w:rsidRPr="00D52383">
        <w:t>PUBLIC</w:t>
      </w:r>
      <w:r>
        <w:t xml:space="preserve"> (</w:t>
      </w:r>
      <w:hyperlink r:id="rId20" w:history="1">
        <w:r w:rsidRPr="00056158">
          <w:rPr>
            <w:rStyle w:val="Hyperlink"/>
          </w:rPr>
          <w:t>https://mhdo.maine.gov/_finalStatutesRules/Chapter%20120%20Data%20Release_Effective160728%20.docx</w:t>
        </w:r>
      </w:hyperlink>
      <w:r>
        <w:t xml:space="preserve">). </w:t>
      </w:r>
      <w:r w:rsidRPr="004C7AAF">
        <w:t xml:space="preserve">MHDO Level I </w:t>
      </w:r>
      <w:r w:rsidRPr="009076DB">
        <w:t>Data is considered MHDO De-Identified Data</w:t>
      </w:r>
      <w:r>
        <w:t xml:space="preserve">. </w:t>
      </w:r>
      <w:r w:rsidRPr="009076DB">
        <w:t>MHDO Level II Data releases are a limited data set</w:t>
      </w:r>
      <w:r>
        <w:t xml:space="preserve">. </w:t>
      </w:r>
      <w:r w:rsidRPr="009076DB">
        <w:t>MHDO Level III Data includes MHDO Direct Patient Identifiers.</w:t>
      </w:r>
    </w:p>
    <w:p w14:paraId="1C4D508E" w14:textId="77777777" w:rsidR="007D3FC7" w:rsidRDefault="007D3FC7" w:rsidP="007D3FC7">
      <w:pPr>
        <w:pStyle w:val="ListParagraph"/>
        <w:spacing w:before="240"/>
      </w:pPr>
    </w:p>
    <w:p w14:paraId="5D180D15" w14:textId="77777777" w:rsidR="007D3FC7" w:rsidRDefault="007D3FC7" w:rsidP="007D3FC7">
      <w:pPr>
        <w:pStyle w:val="ListParagraph"/>
        <w:numPr>
          <w:ilvl w:val="0"/>
          <w:numId w:val="8"/>
        </w:numPr>
        <w:spacing w:after="0" w:line="240" w:lineRule="auto"/>
      </w:pPr>
      <w:r w:rsidRPr="00D47A62">
        <w:rPr>
          <w:u w:val="single"/>
        </w:rPr>
        <w:lastRenderedPageBreak/>
        <w:t>Rule Chapter 241, Uniform Reporting System for Hospital Inpatient Data Sets and Hospital Outpatient Data Sets</w:t>
      </w:r>
      <w:r w:rsidRPr="00D47A62">
        <w:t xml:space="preserve"> </w:t>
      </w:r>
    </w:p>
    <w:p w14:paraId="7EBAD2FD" w14:textId="77777777" w:rsidR="007D3FC7" w:rsidRDefault="007D3FC7" w:rsidP="007D3FC7">
      <w:pPr>
        <w:spacing w:after="0" w:line="240" w:lineRule="auto"/>
        <w:ind w:left="720"/>
      </w:pPr>
      <w:r w:rsidRPr="00D47A62">
        <w:t>MHDO Rule that governs the submissi</w:t>
      </w:r>
      <w:r>
        <w:t>on of hospital data to the MHDO (</w:t>
      </w:r>
      <w:hyperlink r:id="rId21" w:history="1">
        <w:r w:rsidRPr="00E52256">
          <w:rPr>
            <w:rStyle w:val="Hyperlink"/>
          </w:rPr>
          <w:t>https://mhdo.maine.gov/_finalStatutesRules/Chapter%20241_151122.doc</w:t>
        </w:r>
      </w:hyperlink>
      <w:r>
        <w:t xml:space="preserve">) </w:t>
      </w:r>
      <w:r w:rsidRPr="00D47A62">
        <w:t>Appendix A lists the Source Codes with references to specific MHDO data elements by file type.  Note: not all data el</w:t>
      </w:r>
      <w:r>
        <w:t>ements collected are releasable.</w:t>
      </w:r>
    </w:p>
    <w:p w14:paraId="603D377C" w14:textId="77777777" w:rsidR="007D3FC7" w:rsidRDefault="007D3FC7" w:rsidP="007D3FC7">
      <w:pPr>
        <w:pStyle w:val="ListParagraph"/>
        <w:spacing w:before="240" w:after="0"/>
        <w:rPr>
          <w:u w:val="single"/>
        </w:rPr>
      </w:pPr>
    </w:p>
    <w:p w14:paraId="27866864" w14:textId="77777777" w:rsidR="007D3FC7" w:rsidRDefault="007D3FC7" w:rsidP="007D3FC7">
      <w:pPr>
        <w:pStyle w:val="ListParagraph"/>
        <w:numPr>
          <w:ilvl w:val="0"/>
          <w:numId w:val="8"/>
        </w:numPr>
        <w:spacing w:before="240" w:after="0"/>
        <w:rPr>
          <w:u w:val="single"/>
        </w:rPr>
      </w:pPr>
      <w:r w:rsidRPr="00485AEA">
        <w:rPr>
          <w:u w:val="single"/>
        </w:rPr>
        <w:t>MHDO Hospital Encounter FAQs</w:t>
      </w:r>
      <w:r>
        <w:rPr>
          <w:u w:val="single"/>
        </w:rPr>
        <w:t xml:space="preserve"> – Word Document</w:t>
      </w:r>
    </w:p>
    <w:p w14:paraId="6A5F7DB9" w14:textId="77777777" w:rsidR="007D3FC7" w:rsidRDefault="007D3FC7" w:rsidP="007D3FC7">
      <w:pPr>
        <w:ind w:left="720"/>
      </w:pPr>
      <w:r w:rsidRPr="00485AEA">
        <w:t xml:space="preserve">This document is an excerpt from the FAQs on the MHDO website found here: </w:t>
      </w:r>
      <w:hyperlink r:id="rId22" w:history="1">
        <w:r w:rsidRPr="00056158">
          <w:rPr>
            <w:rStyle w:val="Hyperlink"/>
          </w:rPr>
          <w:t>https://mhdo.maine.gov/faqs_data.html</w:t>
        </w:r>
      </w:hyperlink>
      <w:r>
        <w:t xml:space="preserve">. MHDO updates these FAQs regularly. </w:t>
      </w:r>
    </w:p>
    <w:p w14:paraId="1FFC8723" w14:textId="478E3874" w:rsidR="00CC5577" w:rsidRDefault="00CC5577" w:rsidP="00CC5577"/>
    <w:sectPr w:rsidR="00CC5577" w:rsidSect="008E393D">
      <w:pgSz w:w="12240" w:h="15840"/>
      <w:pgMar w:top="1440" w:right="1080" w:bottom="1440" w:left="108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CF58E" w14:textId="77777777" w:rsidR="00731A3D" w:rsidRDefault="00731A3D" w:rsidP="00F9542F">
      <w:pPr>
        <w:spacing w:after="0" w:line="240" w:lineRule="auto"/>
      </w:pPr>
      <w:r>
        <w:separator/>
      </w:r>
    </w:p>
  </w:endnote>
  <w:endnote w:type="continuationSeparator" w:id="0">
    <w:p w14:paraId="3B798CA7" w14:textId="77777777" w:rsidR="00731A3D" w:rsidRDefault="00731A3D" w:rsidP="00F9542F">
      <w:pPr>
        <w:spacing w:after="0" w:line="240" w:lineRule="auto"/>
      </w:pPr>
      <w:r>
        <w:continuationSeparator/>
      </w:r>
    </w:p>
  </w:endnote>
  <w:endnote w:type="continuationNotice" w:id="1">
    <w:p w14:paraId="76B77DE2" w14:textId="77777777" w:rsidR="00731A3D" w:rsidRDefault="00731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409221"/>
      <w:docPartObj>
        <w:docPartGallery w:val="Page Numbers (Bottom of Page)"/>
        <w:docPartUnique/>
      </w:docPartObj>
    </w:sdtPr>
    <w:sdtEndPr/>
    <w:sdtContent>
      <w:p w14:paraId="5756FD60" w14:textId="5D4A48AE" w:rsidR="00E5053D" w:rsidRDefault="00E5053D" w:rsidP="00236D14">
        <w:pPr>
          <w:pStyle w:val="Footer"/>
          <w:pBdr>
            <w:top w:val="single" w:sz="4" w:space="1" w:color="auto"/>
          </w:pBdr>
        </w:pPr>
        <w:r>
          <w:fldChar w:fldCharType="begin"/>
        </w:r>
        <w:r>
          <w:instrText xml:space="preserve"> PAGE   \* MERGEFORMAT </w:instrText>
        </w:r>
        <w:r>
          <w:fldChar w:fldCharType="separate"/>
        </w:r>
        <w:r w:rsidR="00524DC9">
          <w:rPr>
            <w:noProof/>
          </w:rPr>
          <w:t>1</w:t>
        </w:r>
        <w:r>
          <w:rPr>
            <w:noProof/>
          </w:rPr>
          <w:fldChar w:fldCharType="end"/>
        </w:r>
      </w:p>
      <w:p w14:paraId="0F8D75A7" w14:textId="16E351B6" w:rsidR="00E5053D" w:rsidRDefault="00E5053D" w:rsidP="00AC7262">
        <w:pPr>
          <w:pStyle w:val="Footer"/>
          <w:pBdr>
            <w:top w:val="single" w:sz="4" w:space="1" w:color="auto"/>
          </w:pBdr>
        </w:pP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FACB9" w14:textId="77777777" w:rsidR="00731A3D" w:rsidRDefault="00731A3D" w:rsidP="00F9542F">
      <w:pPr>
        <w:spacing w:after="0" w:line="240" w:lineRule="auto"/>
      </w:pPr>
      <w:r>
        <w:separator/>
      </w:r>
    </w:p>
  </w:footnote>
  <w:footnote w:type="continuationSeparator" w:id="0">
    <w:p w14:paraId="65E4DA23" w14:textId="77777777" w:rsidR="00731A3D" w:rsidRDefault="00731A3D" w:rsidP="00F9542F">
      <w:pPr>
        <w:spacing w:after="0" w:line="240" w:lineRule="auto"/>
      </w:pPr>
      <w:r>
        <w:continuationSeparator/>
      </w:r>
    </w:p>
  </w:footnote>
  <w:footnote w:type="continuationNotice" w:id="1">
    <w:p w14:paraId="41805AB9" w14:textId="77777777" w:rsidR="00731A3D" w:rsidRDefault="00731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8059" w14:textId="53769F80" w:rsidR="00E5053D" w:rsidRPr="00600031" w:rsidRDefault="00E5053D" w:rsidP="00AC7262">
    <w:pPr>
      <w:pStyle w:val="Header"/>
      <w:tabs>
        <w:tab w:val="clear" w:pos="4680"/>
        <w:tab w:val="clear" w:pos="9360"/>
        <w:tab w:val="left" w:pos="6100"/>
      </w:tabs>
      <w:rPr>
        <w:sz w:val="18"/>
        <w:szCs w:val="18"/>
      </w:rPr>
    </w:pPr>
    <w:r>
      <w:rPr>
        <w:sz w:val="18"/>
        <w:szCs w:val="18"/>
      </w:rPr>
      <w:t>MHDO 2016 Hospital Outpatient Release Notes</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5CA"/>
    <w:multiLevelType w:val="hybridMultilevel"/>
    <w:tmpl w:val="67BC3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13FAD"/>
    <w:multiLevelType w:val="hybridMultilevel"/>
    <w:tmpl w:val="02469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C0D1B"/>
    <w:multiLevelType w:val="hybridMultilevel"/>
    <w:tmpl w:val="0988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E426F"/>
    <w:multiLevelType w:val="hybridMultilevel"/>
    <w:tmpl w:val="5290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092020"/>
    <w:multiLevelType w:val="hybridMultilevel"/>
    <w:tmpl w:val="5CDC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01C8"/>
    <w:rsid w:val="00002481"/>
    <w:rsid w:val="000030DC"/>
    <w:rsid w:val="00003AF8"/>
    <w:rsid w:val="000067C6"/>
    <w:rsid w:val="00007778"/>
    <w:rsid w:val="00010193"/>
    <w:rsid w:val="00012A16"/>
    <w:rsid w:val="00015D9C"/>
    <w:rsid w:val="000166EC"/>
    <w:rsid w:val="00017853"/>
    <w:rsid w:val="00020C21"/>
    <w:rsid w:val="0002148F"/>
    <w:rsid w:val="00021709"/>
    <w:rsid w:val="00023093"/>
    <w:rsid w:val="000254B7"/>
    <w:rsid w:val="00037290"/>
    <w:rsid w:val="000376CF"/>
    <w:rsid w:val="000423DA"/>
    <w:rsid w:val="00042EA1"/>
    <w:rsid w:val="00043564"/>
    <w:rsid w:val="000440FC"/>
    <w:rsid w:val="00047AAF"/>
    <w:rsid w:val="000539BB"/>
    <w:rsid w:val="000557C3"/>
    <w:rsid w:val="00056E16"/>
    <w:rsid w:val="000637AB"/>
    <w:rsid w:val="00063E4F"/>
    <w:rsid w:val="0007190F"/>
    <w:rsid w:val="000755CB"/>
    <w:rsid w:val="00076623"/>
    <w:rsid w:val="00080F38"/>
    <w:rsid w:val="00085EFD"/>
    <w:rsid w:val="000970D5"/>
    <w:rsid w:val="000A0FED"/>
    <w:rsid w:val="000B1C6C"/>
    <w:rsid w:val="000B1EDD"/>
    <w:rsid w:val="000B2D44"/>
    <w:rsid w:val="000B3A29"/>
    <w:rsid w:val="000B4F9A"/>
    <w:rsid w:val="000B73B1"/>
    <w:rsid w:val="000B7808"/>
    <w:rsid w:val="000C3291"/>
    <w:rsid w:val="000D01A3"/>
    <w:rsid w:val="000D0BA0"/>
    <w:rsid w:val="000D3DF3"/>
    <w:rsid w:val="000D47A3"/>
    <w:rsid w:val="000E1CD7"/>
    <w:rsid w:val="000E3F3A"/>
    <w:rsid w:val="000F0476"/>
    <w:rsid w:val="000F26FC"/>
    <w:rsid w:val="000F2986"/>
    <w:rsid w:val="000F34E3"/>
    <w:rsid w:val="000F3992"/>
    <w:rsid w:val="000F7BBC"/>
    <w:rsid w:val="00104C56"/>
    <w:rsid w:val="00106063"/>
    <w:rsid w:val="001114A0"/>
    <w:rsid w:val="001137EE"/>
    <w:rsid w:val="00126F6F"/>
    <w:rsid w:val="001338E6"/>
    <w:rsid w:val="00135C22"/>
    <w:rsid w:val="00136353"/>
    <w:rsid w:val="00137EAC"/>
    <w:rsid w:val="00140052"/>
    <w:rsid w:val="00144DB8"/>
    <w:rsid w:val="00145E2C"/>
    <w:rsid w:val="00147C02"/>
    <w:rsid w:val="00150D14"/>
    <w:rsid w:val="00151512"/>
    <w:rsid w:val="00151D9F"/>
    <w:rsid w:val="001555AE"/>
    <w:rsid w:val="0015718D"/>
    <w:rsid w:val="0016772B"/>
    <w:rsid w:val="00167DCE"/>
    <w:rsid w:val="00174D5F"/>
    <w:rsid w:val="001769EB"/>
    <w:rsid w:val="0017748A"/>
    <w:rsid w:val="00184758"/>
    <w:rsid w:val="00193858"/>
    <w:rsid w:val="00194D20"/>
    <w:rsid w:val="00197103"/>
    <w:rsid w:val="001A30CB"/>
    <w:rsid w:val="001B332A"/>
    <w:rsid w:val="001B3D3F"/>
    <w:rsid w:val="001D364D"/>
    <w:rsid w:val="001D6E0D"/>
    <w:rsid w:val="001E1897"/>
    <w:rsid w:val="001E3C69"/>
    <w:rsid w:val="001E45DC"/>
    <w:rsid w:val="001F0A01"/>
    <w:rsid w:val="001F1F38"/>
    <w:rsid w:val="001F7E1A"/>
    <w:rsid w:val="0020175D"/>
    <w:rsid w:val="00221163"/>
    <w:rsid w:val="00223442"/>
    <w:rsid w:val="00231D3A"/>
    <w:rsid w:val="002355C6"/>
    <w:rsid w:val="00236D14"/>
    <w:rsid w:val="0024464E"/>
    <w:rsid w:val="00246A3D"/>
    <w:rsid w:val="002475DA"/>
    <w:rsid w:val="00253E7E"/>
    <w:rsid w:val="00254C97"/>
    <w:rsid w:val="0025649E"/>
    <w:rsid w:val="00264023"/>
    <w:rsid w:val="00265155"/>
    <w:rsid w:val="00267ECE"/>
    <w:rsid w:val="00270035"/>
    <w:rsid w:val="002708F8"/>
    <w:rsid w:val="0027108C"/>
    <w:rsid w:val="00271686"/>
    <w:rsid w:val="0027472F"/>
    <w:rsid w:val="00280EE6"/>
    <w:rsid w:val="002859FD"/>
    <w:rsid w:val="002929D2"/>
    <w:rsid w:val="0029539F"/>
    <w:rsid w:val="002A0CBC"/>
    <w:rsid w:val="002A1B4C"/>
    <w:rsid w:val="002B12E3"/>
    <w:rsid w:val="002B7AE1"/>
    <w:rsid w:val="002C0E4D"/>
    <w:rsid w:val="002C186D"/>
    <w:rsid w:val="002D49EF"/>
    <w:rsid w:val="002D58D7"/>
    <w:rsid w:val="002D6457"/>
    <w:rsid w:val="002D7CAA"/>
    <w:rsid w:val="002D7D87"/>
    <w:rsid w:val="002E5B04"/>
    <w:rsid w:val="002E6AD8"/>
    <w:rsid w:val="002F0DB1"/>
    <w:rsid w:val="002F19AD"/>
    <w:rsid w:val="002F45B4"/>
    <w:rsid w:val="002F7859"/>
    <w:rsid w:val="002F7864"/>
    <w:rsid w:val="002F7F63"/>
    <w:rsid w:val="003020E5"/>
    <w:rsid w:val="00304172"/>
    <w:rsid w:val="0031787D"/>
    <w:rsid w:val="0031792E"/>
    <w:rsid w:val="0032342D"/>
    <w:rsid w:val="003254FC"/>
    <w:rsid w:val="0032744C"/>
    <w:rsid w:val="003278FE"/>
    <w:rsid w:val="0033192D"/>
    <w:rsid w:val="00336C4A"/>
    <w:rsid w:val="0033725F"/>
    <w:rsid w:val="00340BB0"/>
    <w:rsid w:val="00347B05"/>
    <w:rsid w:val="00355042"/>
    <w:rsid w:val="00355AF4"/>
    <w:rsid w:val="003604CA"/>
    <w:rsid w:val="0036104F"/>
    <w:rsid w:val="00361219"/>
    <w:rsid w:val="00361B07"/>
    <w:rsid w:val="0036385D"/>
    <w:rsid w:val="00363D35"/>
    <w:rsid w:val="00373460"/>
    <w:rsid w:val="00373D5E"/>
    <w:rsid w:val="0037504C"/>
    <w:rsid w:val="003764D5"/>
    <w:rsid w:val="00376E5F"/>
    <w:rsid w:val="0038241A"/>
    <w:rsid w:val="0038291C"/>
    <w:rsid w:val="00387698"/>
    <w:rsid w:val="00387745"/>
    <w:rsid w:val="003908AF"/>
    <w:rsid w:val="00390B00"/>
    <w:rsid w:val="00390B73"/>
    <w:rsid w:val="0039760A"/>
    <w:rsid w:val="003A1C94"/>
    <w:rsid w:val="003A213B"/>
    <w:rsid w:val="003A264C"/>
    <w:rsid w:val="003A3111"/>
    <w:rsid w:val="003A3BA7"/>
    <w:rsid w:val="003A41B7"/>
    <w:rsid w:val="003A536F"/>
    <w:rsid w:val="003B18F4"/>
    <w:rsid w:val="003B3BE3"/>
    <w:rsid w:val="003B5897"/>
    <w:rsid w:val="003B6F37"/>
    <w:rsid w:val="003C360D"/>
    <w:rsid w:val="003C3F11"/>
    <w:rsid w:val="003C4B8F"/>
    <w:rsid w:val="003C4FE2"/>
    <w:rsid w:val="003C57BC"/>
    <w:rsid w:val="003C710D"/>
    <w:rsid w:val="003D1DB9"/>
    <w:rsid w:val="003D4988"/>
    <w:rsid w:val="003D698A"/>
    <w:rsid w:val="003D6D47"/>
    <w:rsid w:val="003D701D"/>
    <w:rsid w:val="003E5215"/>
    <w:rsid w:val="003E6004"/>
    <w:rsid w:val="003F6D6D"/>
    <w:rsid w:val="00401749"/>
    <w:rsid w:val="0040362F"/>
    <w:rsid w:val="00405AD1"/>
    <w:rsid w:val="00405DEF"/>
    <w:rsid w:val="0041356C"/>
    <w:rsid w:val="00414B21"/>
    <w:rsid w:val="00420884"/>
    <w:rsid w:val="00421BED"/>
    <w:rsid w:val="0042425F"/>
    <w:rsid w:val="00425475"/>
    <w:rsid w:val="00432DD0"/>
    <w:rsid w:val="00434059"/>
    <w:rsid w:val="0043410C"/>
    <w:rsid w:val="00436A91"/>
    <w:rsid w:val="00450D2F"/>
    <w:rsid w:val="00463FFF"/>
    <w:rsid w:val="00471151"/>
    <w:rsid w:val="00474175"/>
    <w:rsid w:val="00483DAD"/>
    <w:rsid w:val="00485DDE"/>
    <w:rsid w:val="00495122"/>
    <w:rsid w:val="00497D85"/>
    <w:rsid w:val="004A5768"/>
    <w:rsid w:val="004C27E6"/>
    <w:rsid w:val="004D2AF1"/>
    <w:rsid w:val="004D771A"/>
    <w:rsid w:val="004E6BD4"/>
    <w:rsid w:val="004F095D"/>
    <w:rsid w:val="004F2487"/>
    <w:rsid w:val="00500F49"/>
    <w:rsid w:val="005042FF"/>
    <w:rsid w:val="0050630B"/>
    <w:rsid w:val="00521611"/>
    <w:rsid w:val="00524DC9"/>
    <w:rsid w:val="00530DFE"/>
    <w:rsid w:val="00531BC8"/>
    <w:rsid w:val="00535B6F"/>
    <w:rsid w:val="00537901"/>
    <w:rsid w:val="00542CFC"/>
    <w:rsid w:val="00554895"/>
    <w:rsid w:val="00554B40"/>
    <w:rsid w:val="005557F1"/>
    <w:rsid w:val="00560477"/>
    <w:rsid w:val="00560BEC"/>
    <w:rsid w:val="005638F9"/>
    <w:rsid w:val="00564699"/>
    <w:rsid w:val="00564DA2"/>
    <w:rsid w:val="00566057"/>
    <w:rsid w:val="00566B93"/>
    <w:rsid w:val="00570254"/>
    <w:rsid w:val="00581967"/>
    <w:rsid w:val="005860EE"/>
    <w:rsid w:val="0059459D"/>
    <w:rsid w:val="005A610F"/>
    <w:rsid w:val="005A7AEE"/>
    <w:rsid w:val="005B120A"/>
    <w:rsid w:val="005B1ED8"/>
    <w:rsid w:val="005B572A"/>
    <w:rsid w:val="005B71B8"/>
    <w:rsid w:val="005C3A03"/>
    <w:rsid w:val="005D4CF2"/>
    <w:rsid w:val="005D699D"/>
    <w:rsid w:val="005E2E1D"/>
    <w:rsid w:val="005F09BC"/>
    <w:rsid w:val="005F2082"/>
    <w:rsid w:val="00600031"/>
    <w:rsid w:val="00604B7A"/>
    <w:rsid w:val="00613191"/>
    <w:rsid w:val="00614DEF"/>
    <w:rsid w:val="0064060C"/>
    <w:rsid w:val="00656E96"/>
    <w:rsid w:val="006571A5"/>
    <w:rsid w:val="00667FD3"/>
    <w:rsid w:val="0067020A"/>
    <w:rsid w:val="006722B2"/>
    <w:rsid w:val="0067303D"/>
    <w:rsid w:val="00676AB4"/>
    <w:rsid w:val="00681997"/>
    <w:rsid w:val="00685004"/>
    <w:rsid w:val="006A4FA5"/>
    <w:rsid w:val="006A528A"/>
    <w:rsid w:val="006A5FAA"/>
    <w:rsid w:val="006C61E0"/>
    <w:rsid w:val="006C67E4"/>
    <w:rsid w:val="006D030F"/>
    <w:rsid w:val="006D0D4A"/>
    <w:rsid w:val="006D245A"/>
    <w:rsid w:val="006D4F6F"/>
    <w:rsid w:val="006D5447"/>
    <w:rsid w:val="006E3922"/>
    <w:rsid w:val="006E56AF"/>
    <w:rsid w:val="006F06DB"/>
    <w:rsid w:val="006F1D7B"/>
    <w:rsid w:val="006F2C0E"/>
    <w:rsid w:val="006FA67F"/>
    <w:rsid w:val="00702011"/>
    <w:rsid w:val="00710194"/>
    <w:rsid w:val="007106AB"/>
    <w:rsid w:val="0071736A"/>
    <w:rsid w:val="007262FF"/>
    <w:rsid w:val="007270BE"/>
    <w:rsid w:val="00731A3D"/>
    <w:rsid w:val="00737033"/>
    <w:rsid w:val="00737BCF"/>
    <w:rsid w:val="007440A8"/>
    <w:rsid w:val="00745418"/>
    <w:rsid w:val="00746427"/>
    <w:rsid w:val="00751789"/>
    <w:rsid w:val="00757B7A"/>
    <w:rsid w:val="00760C91"/>
    <w:rsid w:val="00760CC1"/>
    <w:rsid w:val="00761C3C"/>
    <w:rsid w:val="007648D4"/>
    <w:rsid w:val="00767640"/>
    <w:rsid w:val="00767B62"/>
    <w:rsid w:val="00772E80"/>
    <w:rsid w:val="007745C0"/>
    <w:rsid w:val="0077484B"/>
    <w:rsid w:val="00777A73"/>
    <w:rsid w:val="007847F1"/>
    <w:rsid w:val="00785A4D"/>
    <w:rsid w:val="00785A60"/>
    <w:rsid w:val="00786078"/>
    <w:rsid w:val="007909C4"/>
    <w:rsid w:val="0079661E"/>
    <w:rsid w:val="007A000A"/>
    <w:rsid w:val="007A2B89"/>
    <w:rsid w:val="007A5106"/>
    <w:rsid w:val="007A59C8"/>
    <w:rsid w:val="007A70E6"/>
    <w:rsid w:val="007B0B32"/>
    <w:rsid w:val="007B119D"/>
    <w:rsid w:val="007B31D2"/>
    <w:rsid w:val="007B718C"/>
    <w:rsid w:val="007B7C27"/>
    <w:rsid w:val="007C0DDC"/>
    <w:rsid w:val="007C156F"/>
    <w:rsid w:val="007D2327"/>
    <w:rsid w:val="007D27A0"/>
    <w:rsid w:val="007D3FC7"/>
    <w:rsid w:val="007E2188"/>
    <w:rsid w:val="007F2FE3"/>
    <w:rsid w:val="007F5A4A"/>
    <w:rsid w:val="00806290"/>
    <w:rsid w:val="00812C57"/>
    <w:rsid w:val="00813DDD"/>
    <w:rsid w:val="008146B4"/>
    <w:rsid w:val="008235BC"/>
    <w:rsid w:val="00825C4A"/>
    <w:rsid w:val="008307A3"/>
    <w:rsid w:val="00830950"/>
    <w:rsid w:val="00830DCB"/>
    <w:rsid w:val="00831524"/>
    <w:rsid w:val="00840A84"/>
    <w:rsid w:val="00853180"/>
    <w:rsid w:val="00853466"/>
    <w:rsid w:val="00860ECE"/>
    <w:rsid w:val="0086253F"/>
    <w:rsid w:val="00863BF6"/>
    <w:rsid w:val="00872558"/>
    <w:rsid w:val="00875051"/>
    <w:rsid w:val="008775DA"/>
    <w:rsid w:val="00877BEA"/>
    <w:rsid w:val="0088227D"/>
    <w:rsid w:val="0088617F"/>
    <w:rsid w:val="0088688B"/>
    <w:rsid w:val="00890A33"/>
    <w:rsid w:val="00890DF6"/>
    <w:rsid w:val="00897BC5"/>
    <w:rsid w:val="008A1D9A"/>
    <w:rsid w:val="008A1E82"/>
    <w:rsid w:val="008B02CD"/>
    <w:rsid w:val="008B31AC"/>
    <w:rsid w:val="008B6B72"/>
    <w:rsid w:val="008C1038"/>
    <w:rsid w:val="008C1069"/>
    <w:rsid w:val="008C1E29"/>
    <w:rsid w:val="008C3E5E"/>
    <w:rsid w:val="008C41F0"/>
    <w:rsid w:val="008C5A12"/>
    <w:rsid w:val="008C6247"/>
    <w:rsid w:val="008D2E9E"/>
    <w:rsid w:val="008D6111"/>
    <w:rsid w:val="008D6A5D"/>
    <w:rsid w:val="008D75BA"/>
    <w:rsid w:val="008E393D"/>
    <w:rsid w:val="008E44CB"/>
    <w:rsid w:val="008E6D02"/>
    <w:rsid w:val="008F0A59"/>
    <w:rsid w:val="00901524"/>
    <w:rsid w:val="00903009"/>
    <w:rsid w:val="00912FAA"/>
    <w:rsid w:val="009171A8"/>
    <w:rsid w:val="0092329A"/>
    <w:rsid w:val="0092374F"/>
    <w:rsid w:val="009303BB"/>
    <w:rsid w:val="00932408"/>
    <w:rsid w:val="00933C40"/>
    <w:rsid w:val="00935379"/>
    <w:rsid w:val="009354C2"/>
    <w:rsid w:val="00937A70"/>
    <w:rsid w:val="00937E30"/>
    <w:rsid w:val="00943894"/>
    <w:rsid w:val="00943C32"/>
    <w:rsid w:val="0094505D"/>
    <w:rsid w:val="00947D73"/>
    <w:rsid w:val="009502F4"/>
    <w:rsid w:val="00951ECB"/>
    <w:rsid w:val="009577E5"/>
    <w:rsid w:val="00960C4F"/>
    <w:rsid w:val="0096172F"/>
    <w:rsid w:val="00961D0C"/>
    <w:rsid w:val="009656B5"/>
    <w:rsid w:val="00965AB2"/>
    <w:rsid w:val="00971C26"/>
    <w:rsid w:val="009757B6"/>
    <w:rsid w:val="00976F34"/>
    <w:rsid w:val="00982263"/>
    <w:rsid w:val="00983CAA"/>
    <w:rsid w:val="009909B7"/>
    <w:rsid w:val="0099335A"/>
    <w:rsid w:val="009938DD"/>
    <w:rsid w:val="00997A20"/>
    <w:rsid w:val="00997DE1"/>
    <w:rsid w:val="009A4073"/>
    <w:rsid w:val="009B38B4"/>
    <w:rsid w:val="009C12A7"/>
    <w:rsid w:val="009C2EB6"/>
    <w:rsid w:val="009C497C"/>
    <w:rsid w:val="009C51A9"/>
    <w:rsid w:val="009C5773"/>
    <w:rsid w:val="009C6E74"/>
    <w:rsid w:val="009C7069"/>
    <w:rsid w:val="009C7894"/>
    <w:rsid w:val="009D5114"/>
    <w:rsid w:val="009E192D"/>
    <w:rsid w:val="009E381A"/>
    <w:rsid w:val="009E5127"/>
    <w:rsid w:val="009E610C"/>
    <w:rsid w:val="009F0074"/>
    <w:rsid w:val="009F1D98"/>
    <w:rsid w:val="009F201C"/>
    <w:rsid w:val="009F2C51"/>
    <w:rsid w:val="009F7634"/>
    <w:rsid w:val="00A0201D"/>
    <w:rsid w:val="00A02DFE"/>
    <w:rsid w:val="00A03737"/>
    <w:rsid w:val="00A06D73"/>
    <w:rsid w:val="00A077A1"/>
    <w:rsid w:val="00A150C8"/>
    <w:rsid w:val="00A24EDC"/>
    <w:rsid w:val="00A261D7"/>
    <w:rsid w:val="00A26CD5"/>
    <w:rsid w:val="00A34D43"/>
    <w:rsid w:val="00A35528"/>
    <w:rsid w:val="00A36CA1"/>
    <w:rsid w:val="00A370A7"/>
    <w:rsid w:val="00A4053E"/>
    <w:rsid w:val="00A409AA"/>
    <w:rsid w:val="00A438B6"/>
    <w:rsid w:val="00A453DB"/>
    <w:rsid w:val="00A47366"/>
    <w:rsid w:val="00A51367"/>
    <w:rsid w:val="00A5295F"/>
    <w:rsid w:val="00A56B9A"/>
    <w:rsid w:val="00A60F99"/>
    <w:rsid w:val="00A61E7C"/>
    <w:rsid w:val="00A700E5"/>
    <w:rsid w:val="00A72716"/>
    <w:rsid w:val="00A74274"/>
    <w:rsid w:val="00A7441D"/>
    <w:rsid w:val="00A75D37"/>
    <w:rsid w:val="00A81163"/>
    <w:rsid w:val="00A87580"/>
    <w:rsid w:val="00A87991"/>
    <w:rsid w:val="00A90E00"/>
    <w:rsid w:val="00A9357D"/>
    <w:rsid w:val="00A94307"/>
    <w:rsid w:val="00A94C36"/>
    <w:rsid w:val="00A965B4"/>
    <w:rsid w:val="00AA1458"/>
    <w:rsid w:val="00AA2CEF"/>
    <w:rsid w:val="00AA68DC"/>
    <w:rsid w:val="00AB37A1"/>
    <w:rsid w:val="00AB4FB0"/>
    <w:rsid w:val="00AB58D5"/>
    <w:rsid w:val="00AB5D21"/>
    <w:rsid w:val="00AC1219"/>
    <w:rsid w:val="00AC6B7D"/>
    <w:rsid w:val="00AC7262"/>
    <w:rsid w:val="00AD2D89"/>
    <w:rsid w:val="00AD410B"/>
    <w:rsid w:val="00AD4C41"/>
    <w:rsid w:val="00AE0935"/>
    <w:rsid w:val="00AE1481"/>
    <w:rsid w:val="00AE1FF5"/>
    <w:rsid w:val="00AE2E5E"/>
    <w:rsid w:val="00AE5738"/>
    <w:rsid w:val="00AF28B5"/>
    <w:rsid w:val="00AF3DAC"/>
    <w:rsid w:val="00AF6277"/>
    <w:rsid w:val="00AF7646"/>
    <w:rsid w:val="00B000C5"/>
    <w:rsid w:val="00B03E4D"/>
    <w:rsid w:val="00B11B5B"/>
    <w:rsid w:val="00B12196"/>
    <w:rsid w:val="00B31441"/>
    <w:rsid w:val="00B324BE"/>
    <w:rsid w:val="00B347FA"/>
    <w:rsid w:val="00B34E88"/>
    <w:rsid w:val="00B34ECF"/>
    <w:rsid w:val="00B3510B"/>
    <w:rsid w:val="00B37194"/>
    <w:rsid w:val="00B37719"/>
    <w:rsid w:val="00B47C57"/>
    <w:rsid w:val="00B51559"/>
    <w:rsid w:val="00B52FA7"/>
    <w:rsid w:val="00B53972"/>
    <w:rsid w:val="00B54E50"/>
    <w:rsid w:val="00B60302"/>
    <w:rsid w:val="00B619EC"/>
    <w:rsid w:val="00B61D93"/>
    <w:rsid w:val="00B66EE0"/>
    <w:rsid w:val="00B674F9"/>
    <w:rsid w:val="00B75633"/>
    <w:rsid w:val="00B75A9B"/>
    <w:rsid w:val="00B76F7C"/>
    <w:rsid w:val="00B77E7E"/>
    <w:rsid w:val="00B958AA"/>
    <w:rsid w:val="00BA2C39"/>
    <w:rsid w:val="00BA51EB"/>
    <w:rsid w:val="00BB3816"/>
    <w:rsid w:val="00BB4DBA"/>
    <w:rsid w:val="00BB56C8"/>
    <w:rsid w:val="00BC4046"/>
    <w:rsid w:val="00BD4621"/>
    <w:rsid w:val="00BE0634"/>
    <w:rsid w:val="00BE0B30"/>
    <w:rsid w:val="00BE18C9"/>
    <w:rsid w:val="00BE1B72"/>
    <w:rsid w:val="00BE5D34"/>
    <w:rsid w:val="00BF1A7B"/>
    <w:rsid w:val="00BF1EF5"/>
    <w:rsid w:val="00BF1F90"/>
    <w:rsid w:val="00BF78AB"/>
    <w:rsid w:val="00C007AF"/>
    <w:rsid w:val="00C0178B"/>
    <w:rsid w:val="00C1213B"/>
    <w:rsid w:val="00C13AC1"/>
    <w:rsid w:val="00C2043F"/>
    <w:rsid w:val="00C21513"/>
    <w:rsid w:val="00C21C3A"/>
    <w:rsid w:val="00C24841"/>
    <w:rsid w:val="00C4397B"/>
    <w:rsid w:val="00C508F6"/>
    <w:rsid w:val="00C543A6"/>
    <w:rsid w:val="00C6058D"/>
    <w:rsid w:val="00C6449A"/>
    <w:rsid w:val="00C653C5"/>
    <w:rsid w:val="00C6550B"/>
    <w:rsid w:val="00C70006"/>
    <w:rsid w:val="00C7616C"/>
    <w:rsid w:val="00C81DB2"/>
    <w:rsid w:val="00C823F4"/>
    <w:rsid w:val="00C82EBB"/>
    <w:rsid w:val="00C8344A"/>
    <w:rsid w:val="00C8376D"/>
    <w:rsid w:val="00C83B31"/>
    <w:rsid w:val="00C856F4"/>
    <w:rsid w:val="00C85DD3"/>
    <w:rsid w:val="00C87F0A"/>
    <w:rsid w:val="00C907CB"/>
    <w:rsid w:val="00C94E1C"/>
    <w:rsid w:val="00C9697D"/>
    <w:rsid w:val="00CA16F6"/>
    <w:rsid w:val="00CA44F8"/>
    <w:rsid w:val="00CB5286"/>
    <w:rsid w:val="00CB5F1B"/>
    <w:rsid w:val="00CB6A39"/>
    <w:rsid w:val="00CB6C40"/>
    <w:rsid w:val="00CC10B1"/>
    <w:rsid w:val="00CC5049"/>
    <w:rsid w:val="00CC5577"/>
    <w:rsid w:val="00CC6570"/>
    <w:rsid w:val="00CD102A"/>
    <w:rsid w:val="00CD1925"/>
    <w:rsid w:val="00CD6528"/>
    <w:rsid w:val="00CE67BE"/>
    <w:rsid w:val="00CF0818"/>
    <w:rsid w:val="00CF22D3"/>
    <w:rsid w:val="00CF562F"/>
    <w:rsid w:val="00CF7597"/>
    <w:rsid w:val="00D00DF5"/>
    <w:rsid w:val="00D03FF6"/>
    <w:rsid w:val="00D072A0"/>
    <w:rsid w:val="00D143BE"/>
    <w:rsid w:val="00D16EF8"/>
    <w:rsid w:val="00D25D2B"/>
    <w:rsid w:val="00D266C3"/>
    <w:rsid w:val="00D32563"/>
    <w:rsid w:val="00D3364E"/>
    <w:rsid w:val="00D41284"/>
    <w:rsid w:val="00D41379"/>
    <w:rsid w:val="00D422DA"/>
    <w:rsid w:val="00D47500"/>
    <w:rsid w:val="00D61442"/>
    <w:rsid w:val="00D65763"/>
    <w:rsid w:val="00D6662E"/>
    <w:rsid w:val="00D71421"/>
    <w:rsid w:val="00D80159"/>
    <w:rsid w:val="00D81D6B"/>
    <w:rsid w:val="00D83406"/>
    <w:rsid w:val="00D839AE"/>
    <w:rsid w:val="00D8557B"/>
    <w:rsid w:val="00D85BAD"/>
    <w:rsid w:val="00D90D2D"/>
    <w:rsid w:val="00D9132C"/>
    <w:rsid w:val="00D93AF1"/>
    <w:rsid w:val="00D97E9F"/>
    <w:rsid w:val="00DB18CE"/>
    <w:rsid w:val="00DB2A4D"/>
    <w:rsid w:val="00DB3D9A"/>
    <w:rsid w:val="00DB7EA4"/>
    <w:rsid w:val="00DC113F"/>
    <w:rsid w:val="00DC1257"/>
    <w:rsid w:val="00DC2768"/>
    <w:rsid w:val="00DC5F36"/>
    <w:rsid w:val="00DC62FC"/>
    <w:rsid w:val="00DC79D4"/>
    <w:rsid w:val="00DE6D3E"/>
    <w:rsid w:val="00DF3D71"/>
    <w:rsid w:val="00E1293C"/>
    <w:rsid w:val="00E20B59"/>
    <w:rsid w:val="00E254C0"/>
    <w:rsid w:val="00E26211"/>
    <w:rsid w:val="00E2666A"/>
    <w:rsid w:val="00E27DC0"/>
    <w:rsid w:val="00E409DF"/>
    <w:rsid w:val="00E40E2C"/>
    <w:rsid w:val="00E43330"/>
    <w:rsid w:val="00E44267"/>
    <w:rsid w:val="00E46CB8"/>
    <w:rsid w:val="00E5053D"/>
    <w:rsid w:val="00E51296"/>
    <w:rsid w:val="00E5292D"/>
    <w:rsid w:val="00E54E41"/>
    <w:rsid w:val="00E6167D"/>
    <w:rsid w:val="00E65BF7"/>
    <w:rsid w:val="00E6617F"/>
    <w:rsid w:val="00E6684B"/>
    <w:rsid w:val="00E677D5"/>
    <w:rsid w:val="00E74374"/>
    <w:rsid w:val="00E76387"/>
    <w:rsid w:val="00E7763E"/>
    <w:rsid w:val="00E8492F"/>
    <w:rsid w:val="00E87303"/>
    <w:rsid w:val="00E9369D"/>
    <w:rsid w:val="00E96631"/>
    <w:rsid w:val="00EA3657"/>
    <w:rsid w:val="00EB00AA"/>
    <w:rsid w:val="00EB37B8"/>
    <w:rsid w:val="00EC4D1F"/>
    <w:rsid w:val="00EC7294"/>
    <w:rsid w:val="00EC76BA"/>
    <w:rsid w:val="00ED2479"/>
    <w:rsid w:val="00ED29AC"/>
    <w:rsid w:val="00EE06DD"/>
    <w:rsid w:val="00EE11C4"/>
    <w:rsid w:val="00EF0446"/>
    <w:rsid w:val="00EF2C3D"/>
    <w:rsid w:val="00EF5532"/>
    <w:rsid w:val="00EF63E5"/>
    <w:rsid w:val="00F0103A"/>
    <w:rsid w:val="00F0120C"/>
    <w:rsid w:val="00F04C78"/>
    <w:rsid w:val="00F05C7B"/>
    <w:rsid w:val="00F0600F"/>
    <w:rsid w:val="00F10651"/>
    <w:rsid w:val="00F14929"/>
    <w:rsid w:val="00F161FA"/>
    <w:rsid w:val="00F17074"/>
    <w:rsid w:val="00F24DE0"/>
    <w:rsid w:val="00F33A2A"/>
    <w:rsid w:val="00F35643"/>
    <w:rsid w:val="00F35A82"/>
    <w:rsid w:val="00F36D92"/>
    <w:rsid w:val="00F41A03"/>
    <w:rsid w:val="00F50D5E"/>
    <w:rsid w:val="00F52D10"/>
    <w:rsid w:val="00F60CC5"/>
    <w:rsid w:val="00F61AE7"/>
    <w:rsid w:val="00F62F19"/>
    <w:rsid w:val="00F649F7"/>
    <w:rsid w:val="00F674CA"/>
    <w:rsid w:val="00F721F0"/>
    <w:rsid w:val="00F73174"/>
    <w:rsid w:val="00F73C8D"/>
    <w:rsid w:val="00F81173"/>
    <w:rsid w:val="00F8192B"/>
    <w:rsid w:val="00F81C4D"/>
    <w:rsid w:val="00F83D46"/>
    <w:rsid w:val="00F9542F"/>
    <w:rsid w:val="00FA159F"/>
    <w:rsid w:val="00FA2DAE"/>
    <w:rsid w:val="00FA5D54"/>
    <w:rsid w:val="00FA6E28"/>
    <w:rsid w:val="00FB163B"/>
    <w:rsid w:val="00FB70E2"/>
    <w:rsid w:val="00FC5511"/>
    <w:rsid w:val="00FC66A4"/>
    <w:rsid w:val="00FD0E10"/>
    <w:rsid w:val="00FD13AD"/>
    <w:rsid w:val="00FD2C4A"/>
    <w:rsid w:val="00FD2C51"/>
    <w:rsid w:val="00FE3BC5"/>
    <w:rsid w:val="00FE4763"/>
    <w:rsid w:val="00FE522A"/>
    <w:rsid w:val="00FE556D"/>
    <w:rsid w:val="00FF1FC5"/>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55DF5"/>
  <w15:docId w15:val="{1F800FC2-4996-4DB5-84F7-2CAFF51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3D6D47"/>
    <w:pPr>
      <w:spacing w:before="24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47"/>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 w:type="paragraph" w:styleId="Revision">
    <w:name w:val="Revision"/>
    <w:hidden/>
    <w:uiPriority w:val="99"/>
    <w:semiHidden/>
    <w:rsid w:val="0015718D"/>
    <w:pPr>
      <w:spacing w:after="0" w:line="240" w:lineRule="auto"/>
    </w:pPr>
  </w:style>
  <w:style w:type="character" w:customStyle="1" w:styleId="UnresolvedMention1">
    <w:name w:val="Unresolved Mention1"/>
    <w:basedOn w:val="DefaultParagraphFont"/>
    <w:uiPriority w:val="99"/>
    <w:semiHidden/>
    <w:unhideWhenUsed/>
    <w:rsid w:val="00020C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37219909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09653162">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047141979">
      <w:bodyDiv w:val="1"/>
      <w:marLeft w:val="0"/>
      <w:marRight w:val="0"/>
      <w:marTop w:val="0"/>
      <w:marBottom w:val="0"/>
      <w:divBdr>
        <w:top w:val="none" w:sz="0" w:space="0" w:color="auto"/>
        <w:left w:val="none" w:sz="0" w:space="0" w:color="auto"/>
        <w:bottom w:val="none" w:sz="0" w:space="0" w:color="auto"/>
        <w:right w:val="none" w:sz="0" w:space="0" w:color="auto"/>
      </w:divBdr>
    </w:div>
    <w:div w:id="1076169398">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https://mhdo.maine.gov/_finalStatutesRules/Chapter%20241_151122.doc" TargetMode="External"/><Relationship Id="rId3" Type="http://schemas.openxmlformats.org/officeDocument/2006/relationships/customXml" Target="../customXml/item3.xml"/><Relationship Id="rId21" Type="http://schemas.openxmlformats.org/officeDocument/2006/relationships/hyperlink" Target="https://mhdo.maine.gov/_finalStatutesRules/Chapter%20241_151122.doc"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mhdo.maine.gov/_finalStatutesRules/Chapter%20120%20Data%20Release_Effective160728%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hdo.maine.gov/_finalStatutesRules/Chapter%20241_151122.do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ms.gov/Regulations-and-%20Guidance/Guidance/Transmittals/downloads/r167c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https://mhdo.maine.gov/faqs_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3356E-91FA-4F5B-8EDA-C22E37566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EAA5E2-7E54-405D-8B79-D409AEB3F891}">
  <ds:schemaRefs>
    <ds:schemaRef ds:uri="http://schemas.microsoft.com/sharepoint/v3/contenttype/forms"/>
  </ds:schemaRefs>
</ds:datastoreItem>
</file>

<file path=customXml/itemProps3.xml><?xml version="1.0" encoding="utf-8"?>
<ds:datastoreItem xmlns:ds="http://schemas.openxmlformats.org/officeDocument/2006/customXml" ds:itemID="{79D4A735-A4A2-43CB-AD5C-41728DE015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FA389-CC7F-4676-BF9B-B401BBB9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Wing, Kimberly</cp:lastModifiedBy>
  <cp:revision>2</cp:revision>
  <cp:lastPrinted>2017-06-09T21:47:00Z</cp:lastPrinted>
  <dcterms:created xsi:type="dcterms:W3CDTF">2017-07-10T18:46:00Z</dcterms:created>
  <dcterms:modified xsi:type="dcterms:W3CDTF">2017-07-10T18:46:00Z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